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06BE9E" w14:textId="77B0D7C7" w:rsidR="00A83253" w:rsidRPr="00C8369D" w:rsidRDefault="00C8369D" w:rsidP="00C8369D">
      <w:pPr>
        <w:spacing w:before="120"/>
        <w:jc w:val="center"/>
        <w:rPr>
          <w:b/>
          <w:bCs/>
          <w:lang w:val="pt-BR"/>
        </w:rPr>
      </w:pPr>
      <w:bookmarkStart w:id="0" w:name="_GoBack"/>
      <w:bookmarkEnd w:id="0"/>
      <w:r w:rsidRPr="00C8369D">
        <w:rPr>
          <w:b/>
          <w:bCs/>
          <w:lang w:val="pt-BR"/>
        </w:rPr>
        <w:t xml:space="preserve">PHỤ LỤC </w:t>
      </w:r>
      <w:r w:rsidR="008A75A1">
        <w:rPr>
          <w:b/>
          <w:bCs/>
          <w:lang w:val="pt-BR"/>
        </w:rPr>
        <w:t>2</w:t>
      </w:r>
    </w:p>
    <w:p w14:paraId="3F154828" w14:textId="28E708E2" w:rsidR="00C8369D" w:rsidRPr="00F44A95" w:rsidRDefault="00C8369D" w:rsidP="00C8369D">
      <w:pPr>
        <w:spacing w:before="120"/>
        <w:jc w:val="center"/>
        <w:rPr>
          <w:b/>
          <w:bCs/>
        </w:rPr>
      </w:pPr>
      <w:r w:rsidRPr="00F44A95">
        <w:rPr>
          <w:b/>
          <w:bCs/>
        </w:rPr>
        <w:t xml:space="preserve">Quy trình thu thập, tổng hợp và tính toán </w:t>
      </w:r>
      <w:r w:rsidR="00F44A95">
        <w:rPr>
          <w:b/>
          <w:bCs/>
        </w:rPr>
        <w:t xml:space="preserve">Tiêu chí về </w:t>
      </w:r>
      <w:r w:rsidRPr="00F44A95">
        <w:rPr>
          <w:b/>
          <w:bCs/>
        </w:rPr>
        <w:t>thu nhập bình quân đầu người trên địa bàn các xã thuộc Chương trình MTQG xây dựng nông thôn mới giai đoạn 2021 – 2025</w:t>
      </w:r>
    </w:p>
    <w:p w14:paraId="7305D399" w14:textId="7F51A672" w:rsidR="00C8369D" w:rsidRDefault="00C8369D" w:rsidP="00C8369D">
      <w:pPr>
        <w:spacing w:before="120"/>
        <w:jc w:val="center"/>
      </w:pPr>
      <w:r w:rsidRPr="00187C06">
        <w:rPr>
          <w:i/>
          <w:iCs/>
        </w:rPr>
        <w:t xml:space="preserve">(Kèm theo Quyết định số </w:t>
      </w:r>
      <w:r w:rsidR="00686B65">
        <w:rPr>
          <w:i/>
          <w:iCs/>
        </w:rPr>
        <w:t>1245</w:t>
      </w:r>
      <w:r w:rsidRPr="00187C06">
        <w:rPr>
          <w:i/>
          <w:iCs/>
        </w:rPr>
        <w:t xml:space="preserve">/QĐ-BKHĐT ngày </w:t>
      </w:r>
      <w:r w:rsidR="00686B65">
        <w:rPr>
          <w:i/>
          <w:iCs/>
        </w:rPr>
        <w:t>30</w:t>
      </w:r>
      <w:r w:rsidRPr="00187C06">
        <w:rPr>
          <w:i/>
          <w:iCs/>
        </w:rPr>
        <w:t>/6/2022)</w:t>
      </w:r>
    </w:p>
    <w:p w14:paraId="3E96092A" w14:textId="52D45664" w:rsidR="00C8369D" w:rsidRDefault="00C8369D" w:rsidP="00C8369D">
      <w:pPr>
        <w:spacing w:before="120"/>
        <w:jc w:val="center"/>
        <w:rPr>
          <w:lang w:val="pt-BR"/>
        </w:rPr>
      </w:pPr>
    </w:p>
    <w:p w14:paraId="05A3088E" w14:textId="0CBC20B3" w:rsidR="00FA4E5A" w:rsidRDefault="007412F4" w:rsidP="001B098A">
      <w:pPr>
        <w:spacing w:before="120"/>
        <w:ind w:firstLine="720"/>
        <w:jc w:val="both"/>
      </w:pPr>
      <w:r w:rsidRPr="00C8369D">
        <w:rPr>
          <w:b/>
          <w:iCs/>
        </w:rPr>
        <w:t>1. Yêu cầu chung:</w:t>
      </w:r>
      <w:r>
        <w:t xml:space="preserve"> </w:t>
      </w:r>
      <w:r w:rsidR="007A6B63">
        <w:t xml:space="preserve">Việc thu thập, tổng hợp và tính toán thu nhập bình quân đầu người/năm trên địa bàn các xã thuộc Chương trình MTQG xây dựng nông thôn mới giai đoạn 2021 – 2025 </w:t>
      </w:r>
      <w:r w:rsidR="00FA4E5A">
        <w:t>cần đáp ứng các yêu cầu:</w:t>
      </w:r>
    </w:p>
    <w:p w14:paraId="1923E768" w14:textId="1777D6D0" w:rsidR="00FA4E5A" w:rsidRPr="00140227" w:rsidRDefault="00FA4E5A" w:rsidP="001B098A">
      <w:pPr>
        <w:spacing w:before="120"/>
        <w:ind w:firstLine="720"/>
        <w:jc w:val="both"/>
      </w:pPr>
      <w:r>
        <w:t xml:space="preserve">- </w:t>
      </w:r>
      <w:r w:rsidRPr="00140227">
        <w:t>Thực hiện theo đúng chuyên môn, nghiệp vụ được ngành thống kê quy định thống nhất và đảm bảo tính khả thi trong quá trình triển khai thực hiện;</w:t>
      </w:r>
    </w:p>
    <w:p w14:paraId="11713DC7" w14:textId="246D493E" w:rsidR="00FA4E5A" w:rsidRPr="00140227" w:rsidRDefault="00FA4E5A" w:rsidP="001B098A">
      <w:pPr>
        <w:spacing w:before="120"/>
        <w:ind w:firstLine="720"/>
        <w:jc w:val="both"/>
      </w:pPr>
      <w:r>
        <w:t>-</w:t>
      </w:r>
      <w:r w:rsidRPr="00140227">
        <w:t xml:space="preserve"> Thu thập, tổng hợp và công bố tiêu chí 10 </w:t>
      </w:r>
      <w:r w:rsidR="00AB061F" w:rsidRPr="00140227">
        <w:t>về thu nhập</w:t>
      </w:r>
      <w:r w:rsidR="00AB061F">
        <w:t xml:space="preserve"> thuộc Bộ tiêu chí quốc gia về nông thôn mới giai đoạn 2021 – 2025</w:t>
      </w:r>
      <w:r w:rsidRPr="00140227">
        <w:t xml:space="preserve"> đảm bảo độ tin cậy, phản ánh xác thực thu nhập của nhân khẩu thực tế thường trú trên địa bàn xã;</w:t>
      </w:r>
    </w:p>
    <w:p w14:paraId="4DE908E2" w14:textId="46BB733A" w:rsidR="00FA4E5A" w:rsidRDefault="00FA4E5A" w:rsidP="00E85BAA">
      <w:pPr>
        <w:spacing w:before="120"/>
        <w:ind w:firstLine="720"/>
        <w:jc w:val="both"/>
      </w:pPr>
      <w:r>
        <w:t>-</w:t>
      </w:r>
      <w:r w:rsidRPr="00140227">
        <w:t xml:space="preserve"> Kết quả tính toán và tổng hợp tiêu chí 10 về thu nhập không xung đột với các kết quả khác do ngành Thống kê thực hiện và công bố.</w:t>
      </w:r>
    </w:p>
    <w:p w14:paraId="752FABC1" w14:textId="6C5EBA64" w:rsidR="00E85BAA" w:rsidRPr="00140227" w:rsidRDefault="00E85BAA" w:rsidP="00E85BAA">
      <w:pPr>
        <w:spacing w:before="120"/>
        <w:ind w:firstLine="720"/>
        <w:rPr>
          <w:b/>
        </w:rPr>
      </w:pPr>
      <w:r>
        <w:rPr>
          <w:b/>
        </w:rPr>
        <w:t>2</w:t>
      </w:r>
      <w:r w:rsidRPr="00140227">
        <w:rPr>
          <w:b/>
        </w:rPr>
        <w:t xml:space="preserve">. </w:t>
      </w:r>
      <w:r>
        <w:rPr>
          <w:b/>
        </w:rPr>
        <w:t>Các k</w:t>
      </w:r>
      <w:r w:rsidRPr="00140227">
        <w:rPr>
          <w:b/>
        </w:rPr>
        <w:t>hái niệm</w:t>
      </w:r>
    </w:p>
    <w:p w14:paraId="40DD0FE3" w14:textId="4B72CC68" w:rsidR="00E85BAA" w:rsidRPr="00140227" w:rsidRDefault="00E85BAA" w:rsidP="00E85BAA">
      <w:pPr>
        <w:spacing w:before="120"/>
        <w:ind w:firstLine="720"/>
        <w:jc w:val="both"/>
        <w:rPr>
          <w:b/>
        </w:rPr>
      </w:pPr>
      <w:r>
        <w:rPr>
          <w:b/>
        </w:rPr>
        <w:t>2</w:t>
      </w:r>
      <w:r w:rsidRPr="00140227">
        <w:rPr>
          <w:b/>
        </w:rPr>
        <w:t>.1. Thu nhập bình quân đầu người/năm trên địa bàn xã</w:t>
      </w:r>
    </w:p>
    <w:p w14:paraId="7BB74C35" w14:textId="77777777" w:rsidR="00E85BAA" w:rsidRDefault="00E85BAA" w:rsidP="00E85BAA">
      <w:pPr>
        <w:spacing w:before="120"/>
        <w:ind w:firstLine="720"/>
        <w:jc w:val="both"/>
        <w:rPr>
          <w:lang w:val="pt-BR"/>
        </w:rPr>
      </w:pPr>
      <w:r w:rsidRPr="00140227">
        <w:rPr>
          <w:lang w:val="pt-BR"/>
        </w:rPr>
        <w:t>Thu nhập bình quân đầu người/năm trên địa bàn xã được tính bằng tổng thu nhập của toàn bộ các hộ trên địa bàn xã chia cho tổng số nhân khẩu thực tế thường trú trên địa bàn xã trong năm báo cáo.</w:t>
      </w:r>
    </w:p>
    <w:p w14:paraId="41F377CD" w14:textId="77777777" w:rsidR="00E85BAA" w:rsidRDefault="00E85BAA" w:rsidP="00E85BAA">
      <w:pPr>
        <w:spacing w:before="120"/>
        <w:jc w:val="both"/>
        <w:rPr>
          <w:lang w:val="pt-BR"/>
        </w:rPr>
      </w:pPr>
      <w:r w:rsidRPr="009F4DC6">
        <w:rPr>
          <w:noProof/>
        </w:rPr>
        <w:drawing>
          <wp:inline distT="0" distB="0" distL="0" distR="0" wp14:anchorId="5FB6F069" wp14:editId="0831CD08">
            <wp:extent cx="5756745" cy="161411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1615229"/>
                    </a:xfrm>
                    <a:prstGeom prst="rect">
                      <a:avLst/>
                    </a:prstGeom>
                    <a:noFill/>
                    <a:ln>
                      <a:noFill/>
                    </a:ln>
                  </pic:spPr>
                </pic:pic>
              </a:graphicData>
            </a:graphic>
          </wp:inline>
        </w:drawing>
      </w:r>
    </w:p>
    <w:p w14:paraId="3447D8B4" w14:textId="063B38AE" w:rsidR="00E85BAA" w:rsidRPr="009F4DC6" w:rsidRDefault="00E85BAA" w:rsidP="00E85BAA">
      <w:pPr>
        <w:ind w:firstLine="720"/>
        <w:rPr>
          <w:b/>
          <w:bCs/>
          <w:lang w:val="pt-BR"/>
        </w:rPr>
      </w:pPr>
      <w:r>
        <w:rPr>
          <w:b/>
          <w:bCs/>
          <w:lang w:val="pt-BR"/>
        </w:rPr>
        <w:t>2</w:t>
      </w:r>
      <w:r w:rsidRPr="009F4DC6">
        <w:rPr>
          <w:b/>
          <w:bCs/>
          <w:lang w:val="pt-BR"/>
        </w:rPr>
        <w:t>.2. Thu nhập của hộ</w:t>
      </w:r>
    </w:p>
    <w:p w14:paraId="43513414" w14:textId="77777777" w:rsidR="00E85BAA" w:rsidRPr="00140227" w:rsidRDefault="00E85BAA" w:rsidP="00E85BAA">
      <w:pPr>
        <w:spacing w:before="120"/>
        <w:ind w:firstLine="720"/>
        <w:jc w:val="both"/>
        <w:rPr>
          <w:lang w:val="pt-BR"/>
        </w:rPr>
      </w:pPr>
      <w:r w:rsidRPr="00140227">
        <w:rPr>
          <w:lang w:val="pt-BR"/>
        </w:rPr>
        <w:t>Thu nhập của hộ là toàn bộ các khoản thu nhập mà các thành viên của hộ nhận được trong trong năm báo cáo, bao gồm:</w:t>
      </w:r>
    </w:p>
    <w:p w14:paraId="1D47B012" w14:textId="77777777" w:rsidR="00E85BAA" w:rsidRPr="00140227" w:rsidRDefault="00E85BAA" w:rsidP="00E85BAA">
      <w:pPr>
        <w:spacing w:before="120"/>
        <w:ind w:firstLine="720"/>
        <w:jc w:val="both"/>
        <w:rPr>
          <w:lang w:val="pt-BR"/>
        </w:rPr>
      </w:pPr>
      <w:r w:rsidRPr="00140227">
        <w:rPr>
          <w:lang w:val="pt-BR"/>
        </w:rPr>
        <w:t>(1) Thu nhập từ tiền lương</w:t>
      </w:r>
      <w:r>
        <w:rPr>
          <w:lang w:val="pt-BR"/>
        </w:rPr>
        <w:t>,</w:t>
      </w:r>
      <w:r w:rsidRPr="00140227">
        <w:rPr>
          <w:lang w:val="pt-BR"/>
        </w:rPr>
        <w:t xml:space="preserve"> tiền công và thu nhập từ sản xuất kinh doanh, bao gồm: </w:t>
      </w:r>
    </w:p>
    <w:p w14:paraId="623A5CFB" w14:textId="77777777" w:rsidR="00E85BAA" w:rsidRPr="00140227" w:rsidRDefault="00E85BAA" w:rsidP="00E85BAA">
      <w:pPr>
        <w:spacing w:before="120"/>
        <w:ind w:firstLine="720"/>
        <w:jc w:val="both"/>
        <w:rPr>
          <w:lang w:val="pt-BR"/>
        </w:rPr>
      </w:pPr>
      <w:r w:rsidRPr="00140227">
        <w:rPr>
          <w:lang w:val="pt-BR"/>
        </w:rPr>
        <w:t>- Thu nhập từ tiền lương, tiền công và các khoản có tính chất như tiền lương, tiền công (phụ cấp, thưởng,…);</w:t>
      </w:r>
    </w:p>
    <w:p w14:paraId="740DFD18" w14:textId="77777777" w:rsidR="00E85BAA" w:rsidRPr="00140227" w:rsidRDefault="00E85BAA" w:rsidP="00E85BAA">
      <w:pPr>
        <w:spacing w:before="120"/>
        <w:ind w:firstLine="720"/>
        <w:jc w:val="both"/>
        <w:rPr>
          <w:lang w:val="pt-BR"/>
        </w:rPr>
      </w:pPr>
      <w:r w:rsidRPr="00140227">
        <w:rPr>
          <w:lang w:val="pt-BR"/>
        </w:rPr>
        <w:t>- Lương hưu và trợ cấp thất nghiệp, thôi việc một lần;</w:t>
      </w:r>
    </w:p>
    <w:p w14:paraId="57B381D8" w14:textId="77777777" w:rsidR="00E85BAA" w:rsidRPr="00140227" w:rsidRDefault="00E85BAA" w:rsidP="00E85BAA">
      <w:pPr>
        <w:spacing w:before="120"/>
        <w:ind w:firstLine="720"/>
        <w:jc w:val="both"/>
        <w:rPr>
          <w:lang w:val="pt-BR"/>
        </w:rPr>
      </w:pPr>
      <w:r w:rsidRPr="00140227">
        <w:rPr>
          <w:lang w:val="pt-BR"/>
        </w:rPr>
        <w:lastRenderedPageBreak/>
        <w:t xml:space="preserve">- Thu nhập từ sản xuất kinh doanh: thu nhập từ hoạt động nông, lâm, thủy sản và hoạt động phi nông, lâm, thủy sản; lợi nhuận từ làm chủ hoặc tham gia làm chủ doanh nghiệp/HTX/Cơ sở kinh doanh cá thể. </w:t>
      </w:r>
    </w:p>
    <w:p w14:paraId="1C892CB0" w14:textId="77777777" w:rsidR="00E85BAA" w:rsidRPr="00140227" w:rsidRDefault="00E85BAA" w:rsidP="00E85BAA">
      <w:pPr>
        <w:spacing w:before="120"/>
        <w:ind w:firstLine="720"/>
        <w:jc w:val="both"/>
        <w:rPr>
          <w:lang w:val="pt-BR"/>
        </w:rPr>
      </w:pPr>
      <w:r w:rsidRPr="00140227">
        <w:rPr>
          <w:lang w:val="pt-BR"/>
        </w:rPr>
        <w:t>(2) Thu nhập khác, bao gồm:</w:t>
      </w:r>
    </w:p>
    <w:p w14:paraId="55842105" w14:textId="77777777" w:rsidR="00E85BAA" w:rsidRPr="00140227" w:rsidRDefault="00E85BAA" w:rsidP="00E85BAA">
      <w:pPr>
        <w:spacing w:before="120"/>
        <w:ind w:firstLine="720"/>
        <w:jc w:val="both"/>
        <w:rPr>
          <w:lang w:val="pt-BR"/>
        </w:rPr>
      </w:pPr>
      <w:r w:rsidRPr="00140227">
        <w:rPr>
          <w:lang w:val="pt-BR"/>
        </w:rPr>
        <w:t>- Thu nhập từ sở hữu tài sản, đầu tư tài chính, bao gồm: thu nhập từ cho thuê nhà cửa/đất đai/tài sản, lãi gửi tiết kiệm, cổ tức;</w:t>
      </w:r>
    </w:p>
    <w:p w14:paraId="48F3A8CA" w14:textId="77777777" w:rsidR="00E85BAA" w:rsidRPr="00140227" w:rsidRDefault="00E85BAA" w:rsidP="00E85BAA">
      <w:pPr>
        <w:spacing w:before="120"/>
        <w:ind w:firstLine="720"/>
        <w:jc w:val="both"/>
        <w:rPr>
          <w:color w:val="000000"/>
          <w:lang w:val="pt-BR"/>
        </w:rPr>
      </w:pPr>
      <w:r w:rsidRPr="00140227">
        <w:rPr>
          <w:color w:val="000000"/>
          <w:lang w:val="pt-BR"/>
        </w:rPr>
        <w:t>- Thu nhập từ chuyển nhượng, bao gồm: thu nhập từ các khoản trợ cấp, từ kiều hối, từ quà cho/biếu/tặng,..</w:t>
      </w:r>
    </w:p>
    <w:p w14:paraId="469F1D68" w14:textId="77777777" w:rsidR="00E85BAA" w:rsidRPr="00140227" w:rsidRDefault="00E85BAA" w:rsidP="00E85BAA">
      <w:pPr>
        <w:spacing w:before="120"/>
        <w:ind w:firstLine="720"/>
        <w:jc w:val="both"/>
        <w:rPr>
          <w:lang w:val="pt-BR"/>
        </w:rPr>
      </w:pPr>
      <w:r w:rsidRPr="00140227">
        <w:rPr>
          <w:color w:val="000000"/>
          <w:lang w:val="pt-BR"/>
        </w:rPr>
        <w:t>- Thu nhập khác: các khoản thu</w:t>
      </w:r>
      <w:r w:rsidRPr="00140227">
        <w:rPr>
          <w:lang w:val="pt-BR"/>
        </w:rPr>
        <w:t xml:space="preserve"> nhập làm tăng thu nhập chưa kể trên như trúng xổ số, vui chơi có thưởng.</w:t>
      </w:r>
    </w:p>
    <w:p w14:paraId="6137F852" w14:textId="77777777" w:rsidR="00E85BAA" w:rsidRPr="00140227" w:rsidRDefault="00E85BAA" w:rsidP="00E85BAA">
      <w:pPr>
        <w:spacing w:before="120"/>
        <w:ind w:firstLine="720"/>
        <w:jc w:val="both"/>
        <w:rPr>
          <w:lang w:val="pt-BR"/>
        </w:rPr>
      </w:pPr>
      <w:r w:rsidRPr="00140227">
        <w:rPr>
          <w:b/>
          <w:i/>
          <w:lang w:val="pt-BR"/>
        </w:rPr>
        <w:t>Lưu ý:</w:t>
      </w:r>
      <w:r w:rsidRPr="00140227">
        <w:rPr>
          <w:lang w:val="pt-BR"/>
        </w:rPr>
        <w:t xml:space="preserve"> các khoản thu không được tính vào thu nhập gồm: tiền rút tiết kiệm, thu nợ, bán tài sản (nhà, đất, tài sản khác,...), khoản vay nợ, tạm ứng và các khoản chuyển nhượng vốn do liên doanh, liên kết trong sản xuất, kinh doanh, bồi thường đất do giải tỏa.</w:t>
      </w:r>
    </w:p>
    <w:p w14:paraId="3B3E3DF4" w14:textId="35CDC13B" w:rsidR="00E85BAA" w:rsidRPr="00FC0C89" w:rsidRDefault="00E85BAA" w:rsidP="00E85BAA">
      <w:pPr>
        <w:spacing w:before="120"/>
        <w:ind w:firstLine="720"/>
        <w:jc w:val="both"/>
        <w:rPr>
          <w:b/>
          <w:lang w:val="pt-BR"/>
        </w:rPr>
      </w:pPr>
      <w:r>
        <w:rPr>
          <w:b/>
          <w:lang w:val="pt-BR"/>
        </w:rPr>
        <w:t>2</w:t>
      </w:r>
      <w:r w:rsidRPr="00FC0C89">
        <w:rPr>
          <w:b/>
          <w:lang w:val="pt-BR"/>
        </w:rPr>
        <w:t>.3. Hộ</w:t>
      </w:r>
    </w:p>
    <w:p w14:paraId="5DDB7D26" w14:textId="77777777" w:rsidR="00E85BAA" w:rsidRPr="00FC0C89" w:rsidRDefault="00E85BAA" w:rsidP="00E85BAA">
      <w:pPr>
        <w:spacing w:before="120"/>
        <w:ind w:firstLine="720"/>
        <w:jc w:val="both"/>
        <w:rPr>
          <w:lang w:val="pt-BR"/>
        </w:rPr>
      </w:pPr>
      <w:r w:rsidRPr="00307689">
        <w:rPr>
          <w:lang w:val="pt-BR"/>
        </w:rPr>
        <w:t xml:space="preserve">Hộ bao gồm một người ăn riêng, ở riêng hoặc một nhóm người ăn chung và ở chung. </w:t>
      </w:r>
      <w:r w:rsidRPr="00FC0C89">
        <w:rPr>
          <w:lang w:val="pt-BR"/>
        </w:rPr>
        <w:t>Đối với hộ có từ 02 người trở lên, các thành viên trong hộ có thể có hay không có quỹ thu chi chung; có hoặc không có mối quan hệ ruột thịt, hôn nhân hay nuôi dưỡng; hoặc kết hợp cả hai.</w:t>
      </w:r>
    </w:p>
    <w:p w14:paraId="485D0DE5" w14:textId="77777777" w:rsidR="00E85BAA" w:rsidRPr="00140227" w:rsidRDefault="00E85BAA" w:rsidP="00E85BAA">
      <w:pPr>
        <w:spacing w:before="120"/>
        <w:ind w:firstLine="720"/>
        <w:jc w:val="both"/>
        <w:rPr>
          <w:lang w:val="pt-BR"/>
        </w:rPr>
      </w:pPr>
      <w:r w:rsidRPr="00FC0C89">
        <w:rPr>
          <w:lang w:val="pt-BR"/>
        </w:rPr>
        <w:t>Chủ hộ là một thành viên trong hộ,</w:t>
      </w:r>
      <w:r w:rsidRPr="00140227">
        <w:rPr>
          <w:lang w:val="pt-BR"/>
        </w:rPr>
        <w:t xml:space="preserve"> am hiểu thông tin của các thành viên khác, được các thành viên khác thừa nhận. Chủ hộ có thể trùng hoặc không trùng với chủ hộ được ghi trong sổ hộ khẩu do ngành Công an cấp.</w:t>
      </w:r>
    </w:p>
    <w:p w14:paraId="34EAE408" w14:textId="1A518B25" w:rsidR="00E85BAA" w:rsidRPr="00B30D40" w:rsidRDefault="00E85BAA" w:rsidP="00E85BAA">
      <w:pPr>
        <w:spacing w:before="120"/>
        <w:ind w:firstLine="720"/>
        <w:jc w:val="both"/>
        <w:rPr>
          <w:b/>
          <w:lang w:val="pt-BR"/>
        </w:rPr>
      </w:pPr>
      <w:r>
        <w:rPr>
          <w:b/>
          <w:lang w:val="pt-BR"/>
        </w:rPr>
        <w:t>2</w:t>
      </w:r>
      <w:r w:rsidRPr="00B30D40">
        <w:rPr>
          <w:b/>
          <w:lang w:val="pt-BR"/>
        </w:rPr>
        <w:t>.</w:t>
      </w:r>
      <w:r>
        <w:rPr>
          <w:b/>
          <w:lang w:val="pt-BR"/>
        </w:rPr>
        <w:t>4</w:t>
      </w:r>
      <w:r w:rsidRPr="00B30D40">
        <w:rPr>
          <w:b/>
          <w:lang w:val="pt-BR"/>
        </w:rPr>
        <w:t>. Nhân khẩu thực tế thường trú</w:t>
      </w:r>
    </w:p>
    <w:p w14:paraId="323AD894" w14:textId="77777777" w:rsidR="00E85BAA" w:rsidRPr="00140227" w:rsidRDefault="00E85BAA" w:rsidP="00E85BAA">
      <w:pPr>
        <w:spacing w:before="120"/>
        <w:ind w:firstLine="720"/>
        <w:jc w:val="both"/>
        <w:rPr>
          <w:lang w:val="pt-BR"/>
        </w:rPr>
      </w:pPr>
      <w:r w:rsidRPr="00140227">
        <w:rPr>
          <w:lang w:val="pt-BR"/>
        </w:rPr>
        <w:t xml:space="preserve">Nhân khẩu thực tế thường trú (viết gọn là NKTTTT) là những người thực tế thường xuyên ăn ở tại hộ tính đến thời điểm điều tra đã được từ 06 tháng trở lên và những người mới chuyển đến dưới 06 tháng nhưng xác định sẽ ăn, ở ổn định tại hộ, trẻ em mới sinh trước thời điểm điều tra và những người tạm vắng, không phân biệt họ có hay không có hộ khẩu thường trú (quy định thống nhất theo Tổng Điều tra Dân số và Nhà ở 2019). Những trường hợp sau đây được xác định là NKTTTT tại hộ: </w:t>
      </w:r>
    </w:p>
    <w:p w14:paraId="16937F28" w14:textId="77777777" w:rsidR="00E85BAA" w:rsidRPr="00140227" w:rsidRDefault="00E85BAA" w:rsidP="00E85BAA">
      <w:pPr>
        <w:spacing w:before="120"/>
        <w:ind w:firstLine="720"/>
        <w:jc w:val="both"/>
        <w:rPr>
          <w:lang w:val="pt-BR"/>
        </w:rPr>
      </w:pPr>
      <w:r w:rsidRPr="00140227">
        <w:rPr>
          <w:lang w:val="pt-BR"/>
        </w:rPr>
        <w:t>(1) Những người thực tế thường xuyên ăn, ở tại hộ từ 06 tháng trở lên tính đến thời điểm điều tra, không phân biệt họ có hay không có hộ khẩu thường trú; những người tuy đã có giấy tờ di chuyển (giấy gọi nhập ngũ, giấy chiêu sinh, quyết định tuyển dụng, thuyên chuyển công tác,...) nhưng đến thời điểm điều tra họ vẫn chưa rời khỏi hộ để đến nơi ở mới.</w:t>
      </w:r>
    </w:p>
    <w:p w14:paraId="3381EFC2" w14:textId="77777777" w:rsidR="00E85BAA" w:rsidRPr="00140227" w:rsidRDefault="00E85BAA" w:rsidP="00E85BAA">
      <w:pPr>
        <w:spacing w:before="120"/>
        <w:ind w:firstLine="720"/>
        <w:jc w:val="both"/>
        <w:rPr>
          <w:spacing w:val="-4"/>
          <w:lang w:val="pt-BR"/>
        </w:rPr>
      </w:pPr>
      <w:r w:rsidRPr="00140227">
        <w:rPr>
          <w:spacing w:val="-4"/>
          <w:lang w:val="pt-BR"/>
        </w:rPr>
        <w:t>(2) Những người mới đến hộ chưa được 06 tháng nhưng xác định sẽ ăn, ở ổn định như trẻ em mới sinh, những người đã rời hẳn nơi ở cũ đến ở ổn định tại hộ.</w:t>
      </w:r>
    </w:p>
    <w:p w14:paraId="204046D2" w14:textId="1AD7B13B" w:rsidR="00E85BAA" w:rsidRDefault="00E85BAA" w:rsidP="00E85BAA">
      <w:pPr>
        <w:spacing w:before="120"/>
        <w:ind w:firstLine="720"/>
        <w:jc w:val="both"/>
      </w:pPr>
      <w:r w:rsidRPr="00140227">
        <w:rPr>
          <w:spacing w:val="-2"/>
          <w:lang w:val="pt-BR"/>
        </w:rPr>
        <w:t xml:space="preserve">(3) Những người lâu nay vẫn thường xuyên ăn, ở tại hộ nhưng tại thời điểm điều tra họ tạm vắng như người đi nghỉ hè, nghỉ lễ, đi công tác, đi du lịch, dự lớp </w:t>
      </w:r>
      <w:r w:rsidRPr="00140227">
        <w:rPr>
          <w:spacing w:val="-2"/>
          <w:lang w:val="pt-BR"/>
        </w:rPr>
        <w:lastRenderedPageBreak/>
        <w:t>bồi dưỡng nghiệp vụ ngắn hạn, đi chữa bệnh, v.v…; người đang bị tạm giữ; người rời gia đình đi làm ăn ở nơi khác tính đến thời điểm điều tra chưa đủ 6 tháng.</w:t>
      </w:r>
    </w:p>
    <w:p w14:paraId="157E16C3" w14:textId="116DA928" w:rsidR="007412F4" w:rsidRPr="00C8369D" w:rsidRDefault="00E85BAA" w:rsidP="001B098A">
      <w:pPr>
        <w:spacing w:before="120"/>
        <w:ind w:firstLine="720"/>
        <w:jc w:val="both"/>
        <w:rPr>
          <w:b/>
          <w:iCs/>
        </w:rPr>
      </w:pPr>
      <w:r>
        <w:rPr>
          <w:b/>
          <w:iCs/>
        </w:rPr>
        <w:t>3</w:t>
      </w:r>
      <w:r w:rsidR="007412F4" w:rsidRPr="00C8369D">
        <w:rPr>
          <w:b/>
          <w:iCs/>
        </w:rPr>
        <w:t xml:space="preserve">. Phạm vi khảo sát, </w:t>
      </w:r>
      <w:r w:rsidR="00BF7240" w:rsidRPr="00C8369D">
        <w:rPr>
          <w:b/>
          <w:iCs/>
        </w:rPr>
        <w:t>t</w:t>
      </w:r>
      <w:r w:rsidR="007412F4" w:rsidRPr="00C8369D">
        <w:rPr>
          <w:b/>
          <w:iCs/>
        </w:rPr>
        <w:t>hời gian</w:t>
      </w:r>
      <w:r w:rsidR="00BF7240" w:rsidRPr="00C8369D">
        <w:rPr>
          <w:b/>
          <w:iCs/>
        </w:rPr>
        <w:t xml:space="preserve"> và</w:t>
      </w:r>
      <w:r w:rsidR="007412F4" w:rsidRPr="00C8369D">
        <w:rPr>
          <w:b/>
          <w:iCs/>
        </w:rPr>
        <w:t xml:space="preserve"> thời kỳ thu thập thông tin</w:t>
      </w:r>
    </w:p>
    <w:p w14:paraId="1B95F0E1" w14:textId="0AE050A3" w:rsidR="007412F4" w:rsidRPr="007412F4" w:rsidRDefault="007412F4" w:rsidP="00A7126A">
      <w:pPr>
        <w:spacing w:before="80"/>
        <w:ind w:firstLine="720"/>
        <w:jc w:val="both"/>
        <w:rPr>
          <w:lang w:val="pt-BR"/>
        </w:rPr>
      </w:pPr>
      <w:r>
        <w:rPr>
          <w:bCs/>
          <w:iCs/>
          <w:lang w:val="pt-BR"/>
        </w:rPr>
        <w:t xml:space="preserve">- </w:t>
      </w:r>
      <w:r w:rsidRPr="007412F4">
        <w:rPr>
          <w:bCs/>
          <w:iCs/>
          <w:lang w:val="pt-BR"/>
        </w:rPr>
        <w:t>Phạm vi khảo sát</w:t>
      </w:r>
      <w:r>
        <w:rPr>
          <w:bCs/>
          <w:iCs/>
          <w:lang w:val="pt-BR"/>
        </w:rPr>
        <w:t xml:space="preserve">: </w:t>
      </w:r>
      <w:r w:rsidRPr="007412F4">
        <w:rPr>
          <w:lang w:val="pt-BR"/>
        </w:rPr>
        <w:t xml:space="preserve">Khảo sát thu thập thông tin trên địa bàn xã để </w:t>
      </w:r>
      <w:r>
        <w:rPr>
          <w:lang w:val="pt-BR"/>
        </w:rPr>
        <w:t xml:space="preserve">tính toán kết quả </w:t>
      </w:r>
      <w:r w:rsidRPr="007412F4">
        <w:rPr>
          <w:lang w:val="pt-BR"/>
        </w:rPr>
        <w:t>tiêu chí số 10 về thu nhập</w:t>
      </w:r>
      <w:r>
        <w:rPr>
          <w:lang w:val="pt-BR"/>
        </w:rPr>
        <w:t xml:space="preserve"> trong Bộ tiêu chí quốc gia về</w:t>
      </w:r>
      <w:r w:rsidRPr="007412F4">
        <w:rPr>
          <w:lang w:val="pt-BR"/>
        </w:rPr>
        <w:t xml:space="preserve"> nông thôn mới</w:t>
      </w:r>
      <w:r w:rsidR="00943D61">
        <w:rPr>
          <w:lang w:val="pt-BR"/>
        </w:rPr>
        <w:t xml:space="preserve"> giai đoạn 2021 - 2025</w:t>
      </w:r>
      <w:r w:rsidRPr="007412F4">
        <w:rPr>
          <w:lang w:val="pt-BR"/>
        </w:rPr>
        <w:t>.</w:t>
      </w:r>
    </w:p>
    <w:p w14:paraId="49AC1F6E" w14:textId="1BC310BB" w:rsidR="007412F4" w:rsidRPr="007412F4" w:rsidRDefault="007412F4" w:rsidP="00A7126A">
      <w:pPr>
        <w:spacing w:before="80"/>
        <w:ind w:firstLine="720"/>
        <w:jc w:val="both"/>
        <w:rPr>
          <w:lang w:val="pt-BR"/>
        </w:rPr>
      </w:pPr>
      <w:r w:rsidRPr="00BF7240">
        <w:rPr>
          <w:lang w:val="pt-BR"/>
        </w:rPr>
        <w:t xml:space="preserve">- </w:t>
      </w:r>
      <w:r w:rsidRPr="007412F4">
        <w:rPr>
          <w:iCs/>
          <w:lang w:val="pt-BR"/>
        </w:rPr>
        <w:t xml:space="preserve">Thời gian thu thập thông tin: </w:t>
      </w:r>
      <w:r w:rsidRPr="007412F4">
        <w:rPr>
          <w:lang w:val="pt-BR"/>
        </w:rPr>
        <w:t>Từ ngày 01 tháng 8 đến hết ngày 20 tháng 8 năm báo cáo.</w:t>
      </w:r>
    </w:p>
    <w:p w14:paraId="2916D205" w14:textId="2565A463" w:rsidR="007412F4" w:rsidRPr="00BF7240" w:rsidRDefault="007412F4" w:rsidP="00A7126A">
      <w:pPr>
        <w:spacing w:before="80"/>
        <w:ind w:firstLine="720"/>
        <w:jc w:val="both"/>
        <w:rPr>
          <w:lang w:val="pt-BR"/>
        </w:rPr>
      </w:pPr>
      <w:r>
        <w:rPr>
          <w:iCs/>
          <w:lang w:val="pt-BR"/>
        </w:rPr>
        <w:t xml:space="preserve">- </w:t>
      </w:r>
      <w:r w:rsidRPr="007412F4">
        <w:rPr>
          <w:iCs/>
          <w:lang w:val="pt-BR"/>
        </w:rPr>
        <w:t xml:space="preserve">Thời kỳ thu thập thông tin: </w:t>
      </w:r>
      <w:r w:rsidRPr="007412F4">
        <w:rPr>
          <w:lang w:val="pt-BR"/>
        </w:rPr>
        <w:t>Thông tin được thu thập trong thời kỳ 12 tháng qua kể từ thời điểm thu thập (điều tra).</w:t>
      </w:r>
    </w:p>
    <w:p w14:paraId="24A37DD1" w14:textId="5C707F95" w:rsidR="005E7718" w:rsidRPr="00C8369D" w:rsidRDefault="00E85BAA" w:rsidP="001B098A">
      <w:pPr>
        <w:spacing w:before="120"/>
        <w:ind w:firstLine="720"/>
        <w:jc w:val="both"/>
        <w:rPr>
          <w:b/>
          <w:iCs/>
          <w:lang w:val="pt-BR"/>
        </w:rPr>
      </w:pPr>
      <w:r>
        <w:rPr>
          <w:b/>
          <w:iCs/>
          <w:lang w:val="pt-BR"/>
        </w:rPr>
        <w:t>4</w:t>
      </w:r>
      <w:r w:rsidR="007412F4" w:rsidRPr="00C8369D">
        <w:rPr>
          <w:b/>
          <w:iCs/>
          <w:lang w:val="pt-BR"/>
        </w:rPr>
        <w:t xml:space="preserve">. </w:t>
      </w:r>
      <w:r w:rsidR="005E7718" w:rsidRPr="00C8369D">
        <w:rPr>
          <w:b/>
          <w:iCs/>
          <w:lang w:val="pt-BR"/>
        </w:rPr>
        <w:t>Phương pháp</w:t>
      </w:r>
      <w:r w:rsidR="00943D61">
        <w:rPr>
          <w:b/>
          <w:iCs/>
          <w:lang w:val="pt-BR"/>
        </w:rPr>
        <w:t xml:space="preserve"> và</w:t>
      </w:r>
      <w:r w:rsidR="005E7718" w:rsidRPr="00C8369D">
        <w:rPr>
          <w:b/>
          <w:iCs/>
          <w:lang w:val="pt-BR"/>
        </w:rPr>
        <w:t xml:space="preserve"> n</w:t>
      </w:r>
      <w:r w:rsidR="007412F4" w:rsidRPr="00C8369D">
        <w:rPr>
          <w:b/>
          <w:iCs/>
          <w:lang w:val="pt-BR"/>
        </w:rPr>
        <w:t xml:space="preserve">ội dung thu thập thông tin </w:t>
      </w:r>
    </w:p>
    <w:p w14:paraId="3EE7709A" w14:textId="2149ECE2" w:rsidR="00534035" w:rsidRDefault="001B098A" w:rsidP="001B098A">
      <w:pPr>
        <w:spacing w:before="120"/>
        <w:ind w:firstLine="720"/>
        <w:jc w:val="both"/>
        <w:rPr>
          <w:lang w:val="pt-BR"/>
        </w:rPr>
      </w:pPr>
      <w:r w:rsidRPr="00E80206">
        <w:rPr>
          <w:lang w:val="pt-BR"/>
        </w:rPr>
        <w:t>K</w:t>
      </w:r>
      <w:r w:rsidR="005E7718" w:rsidRPr="00E80206">
        <w:rPr>
          <w:lang w:val="pt-BR"/>
        </w:rPr>
        <w:t xml:space="preserve">hảo sát được tiến hành điều tra chọn mẫu và áp dụng phương pháp phỏng vấn trực tiếp. </w:t>
      </w:r>
    </w:p>
    <w:p w14:paraId="2C114DF4" w14:textId="2EE857CB" w:rsidR="003575F9" w:rsidRDefault="003575F9" w:rsidP="001B098A">
      <w:pPr>
        <w:spacing w:before="120"/>
        <w:ind w:firstLine="720"/>
        <w:jc w:val="both"/>
        <w:rPr>
          <w:lang w:val="pt-BR"/>
        </w:rPr>
      </w:pPr>
      <w:r w:rsidRPr="00A7126A">
        <w:rPr>
          <w:lang w:val="pt-BR"/>
        </w:rPr>
        <w:t>Trường hợp địa phương đảm bảo được nguồn ngân sách để tiến hành thu thập thông tin của toàn bộ các hộ trên địa bàn xã thì sẽ không thực hiện các nội dung liên quan đến chọn mẫu, tính và tổng hợp thông tin mẫu ở các biểu trong Phụ lục. Các nội dung thu thập và biểu mẫu còn lại thực hiện như hướng dẫn.</w:t>
      </w:r>
    </w:p>
    <w:p w14:paraId="7773B2BD" w14:textId="4D0EEF4F" w:rsidR="00E85BAA" w:rsidRPr="00140227" w:rsidRDefault="00E85BAA" w:rsidP="00E85BAA">
      <w:pPr>
        <w:spacing w:before="120"/>
        <w:ind w:firstLine="720"/>
        <w:jc w:val="both"/>
        <w:rPr>
          <w:b/>
          <w:bCs/>
          <w:lang w:val="pt-BR"/>
        </w:rPr>
      </w:pPr>
      <w:r>
        <w:rPr>
          <w:b/>
          <w:bCs/>
          <w:lang w:val="pt-BR"/>
        </w:rPr>
        <w:t>4</w:t>
      </w:r>
      <w:r w:rsidRPr="00140227">
        <w:rPr>
          <w:b/>
          <w:bCs/>
          <w:lang w:val="pt-BR"/>
        </w:rPr>
        <w:t>.1. Chọn mẫu</w:t>
      </w:r>
    </w:p>
    <w:p w14:paraId="2C9D0242" w14:textId="76D32661" w:rsidR="00E85BAA" w:rsidRPr="00140227" w:rsidRDefault="00E85BAA" w:rsidP="00E85BAA">
      <w:pPr>
        <w:spacing w:before="120"/>
        <w:ind w:firstLine="720"/>
        <w:jc w:val="both"/>
        <w:rPr>
          <w:b/>
          <w:bCs/>
          <w:lang w:val="pt-BR"/>
        </w:rPr>
      </w:pPr>
      <w:r>
        <w:rPr>
          <w:b/>
          <w:bCs/>
          <w:lang w:val="pt-BR"/>
        </w:rPr>
        <w:t>4</w:t>
      </w:r>
      <w:r w:rsidRPr="00140227">
        <w:rPr>
          <w:b/>
          <w:bCs/>
          <w:lang w:val="pt-BR"/>
        </w:rPr>
        <w:t>.1.1. Chuẩn bị danh sách chọn mẫu</w:t>
      </w:r>
    </w:p>
    <w:p w14:paraId="1E6C72B9" w14:textId="77777777" w:rsidR="00E85BAA" w:rsidRPr="00140227" w:rsidRDefault="00E85BAA" w:rsidP="00E85BAA">
      <w:pPr>
        <w:spacing w:before="120"/>
        <w:ind w:firstLine="720"/>
        <w:jc w:val="both"/>
        <w:rPr>
          <w:lang w:val="pt-BR"/>
        </w:rPr>
      </w:pPr>
      <w:r w:rsidRPr="00140227">
        <w:rPr>
          <w:b/>
          <w:bCs/>
          <w:i/>
          <w:lang w:val="pt-BR"/>
        </w:rPr>
        <w:t>Bước 1. Lập bảng kê các hộ và NKTTTT theo thôn/ấp/bản:</w:t>
      </w:r>
      <w:r w:rsidRPr="00140227">
        <w:rPr>
          <w:b/>
          <w:bCs/>
          <w:lang w:val="pt-BR"/>
        </w:rPr>
        <w:t xml:space="preserve"> </w:t>
      </w:r>
      <w:r w:rsidRPr="00140227">
        <w:rPr>
          <w:lang w:val="pt-BR"/>
        </w:rPr>
        <w:t xml:space="preserve">sử dụng bảng kê hộ từ Tổng Điều tra Dân số và Nhà ở 2019 và cập nhật các hộ mới phát sinh đến thời điểm thu thập thông tin cho từng thôn/ấp/bản vào cuối bảng kê. Nếu bảng kê hộ từ Tổng điều tra Dân số và Nhà ở 2019 theo địa bàn thì ghép các địa bàn theo thôn/ấp/bản (Biểu số: 01.BK/NTM, </w:t>
      </w:r>
      <w:r>
        <w:rPr>
          <w:lang w:val="pt-BR"/>
        </w:rPr>
        <w:t>Phần A của Phụ lục</w:t>
      </w:r>
      <w:r w:rsidRPr="00140227">
        <w:rPr>
          <w:lang w:val="pt-BR"/>
        </w:rPr>
        <w:t>).</w:t>
      </w:r>
    </w:p>
    <w:p w14:paraId="4179E764" w14:textId="77777777" w:rsidR="00E85BAA" w:rsidRPr="00140227" w:rsidRDefault="00E85BAA" w:rsidP="00E85BAA">
      <w:pPr>
        <w:spacing w:before="120"/>
        <w:ind w:firstLine="720"/>
        <w:jc w:val="both"/>
        <w:rPr>
          <w:bCs/>
          <w:iCs/>
          <w:lang w:val="pt-BR"/>
        </w:rPr>
      </w:pPr>
      <w:r w:rsidRPr="00140227">
        <w:rPr>
          <w:b/>
          <w:i/>
          <w:iCs/>
          <w:lang w:val="pt-BR"/>
        </w:rPr>
        <w:t>Bước 2. Tổng hợp số lượng hộ và NKTTTT của xã:</w:t>
      </w:r>
      <w:r w:rsidRPr="00140227">
        <w:rPr>
          <w:b/>
          <w:iCs/>
          <w:lang w:val="pt-BR"/>
        </w:rPr>
        <w:t xml:space="preserve"> </w:t>
      </w:r>
      <w:r w:rsidRPr="00140227">
        <w:rPr>
          <w:bCs/>
          <w:iCs/>
          <w:lang w:val="pt-BR"/>
        </w:rPr>
        <w:t xml:space="preserve">Tổng hợp số lượng hộ và NKTTTT của toàn xã từ tổng hợp số hộ của từng thôn/ấp/bản ở Bước 1 </w:t>
      </w:r>
      <w:r w:rsidRPr="00140227">
        <w:rPr>
          <w:lang w:val="pt-BR"/>
        </w:rPr>
        <w:t xml:space="preserve">(Biểu số: 02.X/NTM, </w:t>
      </w:r>
      <w:r>
        <w:rPr>
          <w:lang w:val="pt-BR"/>
        </w:rPr>
        <w:t>Phần A của Phụ lục</w:t>
      </w:r>
      <w:r w:rsidRPr="00140227">
        <w:rPr>
          <w:lang w:val="pt-BR"/>
        </w:rPr>
        <w:t>)</w:t>
      </w:r>
      <w:r w:rsidRPr="00140227">
        <w:rPr>
          <w:bCs/>
          <w:iCs/>
          <w:lang w:val="pt-BR"/>
        </w:rPr>
        <w:t xml:space="preserve">. </w:t>
      </w:r>
    </w:p>
    <w:p w14:paraId="7CAECC67" w14:textId="5EF1B847" w:rsidR="00E85BAA" w:rsidRPr="00140227" w:rsidRDefault="00BC60B8" w:rsidP="00BC60B8">
      <w:pPr>
        <w:spacing w:before="120"/>
        <w:ind w:firstLine="720"/>
        <w:jc w:val="both"/>
        <w:rPr>
          <w:b/>
          <w:iCs/>
          <w:lang w:val="pt-BR"/>
        </w:rPr>
      </w:pPr>
      <w:r>
        <w:rPr>
          <w:b/>
          <w:iCs/>
          <w:lang w:val="pt-BR"/>
        </w:rPr>
        <w:t>4</w:t>
      </w:r>
      <w:r w:rsidR="00E85BAA" w:rsidRPr="00140227">
        <w:rPr>
          <w:b/>
          <w:iCs/>
          <w:lang w:val="pt-BR"/>
        </w:rPr>
        <w:t>.1.2. Xác định cỡ mẫu</w:t>
      </w:r>
    </w:p>
    <w:p w14:paraId="58E48CE5" w14:textId="77777777" w:rsidR="00E85BAA" w:rsidRPr="00140227" w:rsidRDefault="00E85BAA" w:rsidP="00E85BAA">
      <w:pPr>
        <w:spacing w:before="120"/>
        <w:ind w:firstLine="720"/>
        <w:jc w:val="both"/>
        <w:rPr>
          <w:b/>
          <w:i/>
          <w:lang w:val="pt-BR"/>
        </w:rPr>
      </w:pPr>
      <w:r w:rsidRPr="00140227">
        <w:rPr>
          <w:b/>
          <w:i/>
          <w:lang w:val="pt-BR"/>
        </w:rPr>
        <w:t>Bước 1: Xác định cỡ mẫu cho xã</w:t>
      </w:r>
    </w:p>
    <w:p w14:paraId="52FE023C" w14:textId="77777777" w:rsidR="00E85BAA" w:rsidRDefault="00E85BAA" w:rsidP="00E85BAA">
      <w:pPr>
        <w:spacing w:before="120"/>
        <w:ind w:firstLine="720"/>
        <w:jc w:val="both"/>
        <w:rPr>
          <w:lang w:val="pt-BR"/>
        </w:rPr>
      </w:pPr>
      <w:r w:rsidRPr="00140227">
        <w:rPr>
          <w:lang w:val="pt-BR"/>
        </w:rPr>
        <w:t xml:space="preserve">Mẫu khảo sát cần đảm bảo tính đại diện cho toàn xã và đáp ứng tỷ lệ tối thiểu theo công thức xác định cỡ mẫu tối thiểu khi biết quy mô tổng thể (số lượng hộ được tổng hợp ở Biểu số: 02.X/NTM, </w:t>
      </w:r>
      <w:r>
        <w:rPr>
          <w:lang w:val="pt-BR"/>
        </w:rPr>
        <w:t>Phần A của Phụ lục</w:t>
      </w:r>
      <w:r w:rsidRPr="00140227">
        <w:rPr>
          <w:lang w:val="pt-BR"/>
        </w:rPr>
        <w:t xml:space="preserve">). </w:t>
      </w:r>
    </w:p>
    <w:p w14:paraId="75A897DA" w14:textId="77777777" w:rsidR="00E85BAA" w:rsidRPr="006B3FFC" w:rsidRDefault="00E85BAA" w:rsidP="00E85BAA">
      <w:pPr>
        <w:spacing w:before="120" w:line="360" w:lineRule="exact"/>
        <w:ind w:firstLine="720"/>
        <w:jc w:val="both"/>
        <w:rPr>
          <w:lang w:val="pt-BR"/>
        </w:rPr>
      </w:pPr>
      <w:r w:rsidRPr="006B3FFC">
        <w:rPr>
          <w:lang w:val="pt-BR"/>
        </w:rPr>
        <w:t>Công thức:</w:t>
      </w:r>
    </w:p>
    <w:tbl>
      <w:tblPr>
        <w:tblW w:w="2824" w:type="pct"/>
        <w:tblLook w:val="01E0" w:firstRow="1" w:lastRow="1" w:firstColumn="1" w:lastColumn="1" w:noHBand="0" w:noVBand="0"/>
      </w:tblPr>
      <w:tblGrid>
        <w:gridCol w:w="1389"/>
        <w:gridCol w:w="3857"/>
      </w:tblGrid>
      <w:tr w:rsidR="00E85BAA" w:rsidRPr="006B3FFC" w14:paraId="13594C7D" w14:textId="77777777" w:rsidTr="007A1ADA">
        <w:tc>
          <w:tcPr>
            <w:tcW w:w="1324" w:type="pct"/>
            <w:vMerge w:val="restart"/>
            <w:vAlign w:val="center"/>
          </w:tcPr>
          <w:p w14:paraId="5FD68127" w14:textId="77777777" w:rsidR="00E85BAA" w:rsidRPr="006B3FFC" w:rsidRDefault="00E85BAA" w:rsidP="007A1ADA">
            <w:pPr>
              <w:spacing w:line="360" w:lineRule="exact"/>
              <w:ind w:firstLine="720"/>
              <w:jc w:val="right"/>
              <w:rPr>
                <w:lang w:val="pt-BR"/>
              </w:rPr>
            </w:pPr>
            <w:r w:rsidRPr="006B3FFC">
              <w:rPr>
                <w:spacing w:val="-2"/>
                <w:lang w:val="pt-BR"/>
              </w:rPr>
              <w:t>n =</w:t>
            </w:r>
          </w:p>
        </w:tc>
        <w:tc>
          <w:tcPr>
            <w:tcW w:w="3676" w:type="pct"/>
            <w:tcBorders>
              <w:bottom w:val="single" w:sz="4" w:space="0" w:color="auto"/>
            </w:tcBorders>
          </w:tcPr>
          <w:p w14:paraId="432591DB" w14:textId="77777777" w:rsidR="00E85BAA" w:rsidRPr="006B3FFC" w:rsidRDefault="00E85BAA" w:rsidP="007A1ADA">
            <w:pPr>
              <w:spacing w:before="120" w:line="360" w:lineRule="exact"/>
              <w:ind w:firstLine="720"/>
              <w:jc w:val="center"/>
            </w:pPr>
            <w:r w:rsidRPr="006B3FFC">
              <w:rPr>
                <w:spacing w:val="-2"/>
                <w:lang w:val="pt-BR"/>
              </w:rPr>
              <w:t>N</w:t>
            </w:r>
          </w:p>
        </w:tc>
      </w:tr>
      <w:tr w:rsidR="00E85BAA" w:rsidRPr="006B3FFC" w14:paraId="1BA7D55B" w14:textId="77777777" w:rsidTr="007A1ADA">
        <w:tc>
          <w:tcPr>
            <w:tcW w:w="1324" w:type="pct"/>
            <w:vMerge/>
          </w:tcPr>
          <w:p w14:paraId="63D8074A" w14:textId="77777777" w:rsidR="00E85BAA" w:rsidRPr="006B3FFC" w:rsidRDefault="00E85BAA" w:rsidP="007A1ADA">
            <w:pPr>
              <w:spacing w:before="120" w:line="360" w:lineRule="exact"/>
              <w:ind w:firstLine="720"/>
              <w:jc w:val="both"/>
            </w:pPr>
          </w:p>
        </w:tc>
        <w:tc>
          <w:tcPr>
            <w:tcW w:w="3676" w:type="pct"/>
            <w:tcBorders>
              <w:top w:val="single" w:sz="4" w:space="0" w:color="auto"/>
            </w:tcBorders>
          </w:tcPr>
          <w:p w14:paraId="719C7E57" w14:textId="77777777" w:rsidR="00E85BAA" w:rsidRPr="006B3FFC" w:rsidRDefault="00E85BAA" w:rsidP="007A1ADA">
            <w:pPr>
              <w:spacing w:before="120" w:line="360" w:lineRule="exact"/>
              <w:ind w:right="-109" w:firstLine="720"/>
              <w:jc w:val="center"/>
            </w:pPr>
            <w:r w:rsidRPr="006B3FFC">
              <w:rPr>
                <w:spacing w:val="-2"/>
                <w:lang w:val="pt-BR"/>
              </w:rPr>
              <w:t>1 + N * e²</w:t>
            </w:r>
          </w:p>
        </w:tc>
      </w:tr>
    </w:tbl>
    <w:p w14:paraId="10B0C061" w14:textId="77777777" w:rsidR="00E85BAA" w:rsidRPr="00140227" w:rsidRDefault="00E85BAA" w:rsidP="00E85BAA">
      <w:pPr>
        <w:spacing w:before="120"/>
        <w:ind w:firstLine="720"/>
        <w:jc w:val="both"/>
        <w:rPr>
          <w:lang w:val="pt-BR"/>
        </w:rPr>
      </w:pPr>
    </w:p>
    <w:p w14:paraId="67D1052E" w14:textId="77777777" w:rsidR="00E85BAA" w:rsidRPr="00140227" w:rsidRDefault="00E85BAA" w:rsidP="00E85BAA">
      <w:pPr>
        <w:ind w:firstLine="720"/>
        <w:jc w:val="both"/>
        <w:rPr>
          <w:lang w:val="pt-BR"/>
        </w:rPr>
      </w:pPr>
      <w:r w:rsidRPr="00140227">
        <w:rPr>
          <w:i/>
          <w:lang w:val="pt-BR"/>
        </w:rPr>
        <w:t>Trong đó:</w:t>
      </w:r>
      <w:r>
        <w:rPr>
          <w:i/>
          <w:lang w:val="pt-BR"/>
        </w:rPr>
        <w:tab/>
      </w:r>
      <w:r w:rsidRPr="00140227">
        <w:rPr>
          <w:lang w:val="pt-BR"/>
        </w:rPr>
        <w:t xml:space="preserve">n là số hộ chọn mẫu </w:t>
      </w:r>
    </w:p>
    <w:p w14:paraId="58C09B8A" w14:textId="77777777" w:rsidR="00E85BAA" w:rsidRPr="00140227" w:rsidRDefault="00E85BAA" w:rsidP="00E85BAA">
      <w:pPr>
        <w:ind w:firstLine="720"/>
        <w:jc w:val="both"/>
        <w:rPr>
          <w:lang w:val="pt-BR"/>
        </w:rPr>
      </w:pPr>
      <w:r w:rsidRPr="00140227">
        <w:rPr>
          <w:lang w:val="pt-BR"/>
        </w:rPr>
        <w:lastRenderedPageBreak/>
        <w:t xml:space="preserve"> </w:t>
      </w:r>
      <w:r>
        <w:rPr>
          <w:lang w:val="pt-BR"/>
        </w:rPr>
        <w:tab/>
      </w:r>
      <w:r>
        <w:rPr>
          <w:lang w:val="pt-BR"/>
        </w:rPr>
        <w:tab/>
      </w:r>
      <w:r w:rsidRPr="00140227">
        <w:rPr>
          <w:lang w:val="pt-BR"/>
        </w:rPr>
        <w:t>N là tổng số hộ trên địa bàn xã</w:t>
      </w:r>
    </w:p>
    <w:p w14:paraId="701BD133" w14:textId="77777777" w:rsidR="00E85BAA" w:rsidRPr="00140227" w:rsidRDefault="00E85BAA" w:rsidP="00E85BAA">
      <w:pPr>
        <w:ind w:left="2127" w:hanging="1407"/>
        <w:jc w:val="both"/>
        <w:rPr>
          <w:lang w:val="pt-BR"/>
        </w:rPr>
      </w:pPr>
      <w:r w:rsidRPr="00140227">
        <w:rPr>
          <w:lang w:val="pt-BR"/>
        </w:rPr>
        <w:t xml:space="preserve"> </w:t>
      </w:r>
      <w:r>
        <w:rPr>
          <w:lang w:val="pt-BR"/>
        </w:rPr>
        <w:tab/>
      </w:r>
      <w:r>
        <w:rPr>
          <w:lang w:val="pt-BR"/>
        </w:rPr>
        <w:tab/>
      </w:r>
      <w:r w:rsidRPr="00140227">
        <w:rPr>
          <w:lang w:val="pt-BR"/>
        </w:rPr>
        <w:t xml:space="preserve">e: sai số cho phép, thường có ba tỷ lệ sai số hay sử dụng là 1%, 5% và 10%, </w:t>
      </w:r>
    </w:p>
    <w:p w14:paraId="76358A16" w14:textId="77777777" w:rsidR="00E85BAA" w:rsidRPr="00140227" w:rsidRDefault="00E85BAA" w:rsidP="00E85BAA">
      <w:pPr>
        <w:ind w:left="1440" w:firstLine="720"/>
        <w:jc w:val="both"/>
        <w:rPr>
          <w:lang w:val="pt-BR"/>
        </w:rPr>
      </w:pPr>
      <w:r w:rsidRPr="00140227">
        <w:rPr>
          <w:lang w:val="pt-BR"/>
        </w:rPr>
        <w:t>Thống nhất sử dụng khoảng tin cậy 95% (e=0,05)</w:t>
      </w:r>
    </w:p>
    <w:p w14:paraId="7EFF51DE" w14:textId="77777777" w:rsidR="00E85BAA" w:rsidRPr="00140227" w:rsidRDefault="00E85BAA" w:rsidP="00E85BAA">
      <w:pPr>
        <w:spacing w:before="240"/>
        <w:ind w:firstLine="720"/>
        <w:jc w:val="both"/>
        <w:rPr>
          <w:b/>
          <w:i/>
          <w:lang w:val="pt-BR"/>
        </w:rPr>
      </w:pPr>
      <w:r w:rsidRPr="00140227">
        <w:rPr>
          <w:b/>
          <w:i/>
          <w:lang w:val="pt-BR"/>
        </w:rPr>
        <w:t>Bước 2: Phân bổ mẫu cho thôn/ấp/bản</w:t>
      </w:r>
    </w:p>
    <w:p w14:paraId="23F4B6CC" w14:textId="77777777" w:rsidR="00E85BAA" w:rsidRPr="00140227" w:rsidRDefault="00E85BAA" w:rsidP="00E85BAA">
      <w:pPr>
        <w:spacing w:before="120"/>
        <w:ind w:firstLine="720"/>
        <w:jc w:val="both"/>
        <w:rPr>
          <w:lang w:val="pt-BR"/>
        </w:rPr>
      </w:pPr>
      <w:r w:rsidRPr="00140227">
        <w:rPr>
          <w:lang w:val="pt-BR"/>
        </w:rPr>
        <w:t>Nguyên tắc: phân bổ số lượng mẫu tỷ lệ thuận với quy mô hộ của thôn/ấp/bản.</w:t>
      </w:r>
    </w:p>
    <w:p w14:paraId="7E158167" w14:textId="77777777" w:rsidR="00E85BAA" w:rsidRPr="00140227" w:rsidRDefault="00E85BAA" w:rsidP="00E85BAA">
      <w:pPr>
        <w:spacing w:before="120"/>
        <w:ind w:firstLine="720"/>
        <w:jc w:val="both"/>
        <w:rPr>
          <w:lang w:val="pt-BR"/>
        </w:rPr>
      </w:pPr>
      <w:r w:rsidRPr="00140227">
        <w:rPr>
          <w:lang w:val="pt-BR"/>
        </w:rPr>
        <w:t xml:space="preserve">Sau khi xác định cỡ mẫu cho toàn xã ở </w:t>
      </w:r>
      <w:r w:rsidRPr="00140227">
        <w:rPr>
          <w:b/>
          <w:i/>
          <w:lang w:val="pt-BR"/>
        </w:rPr>
        <w:t>Bước 1</w:t>
      </w:r>
      <w:r w:rsidRPr="00140227">
        <w:rPr>
          <w:lang w:val="pt-BR"/>
        </w:rPr>
        <w:t>, tiếp tục thực hiện phân bổ số lượng hộ mẫu của xã cho các thôn/ấp/bản theo nguyên tắc tỷ lệ thuận với quy mô hộ của thôn/ấp/bản.</w:t>
      </w:r>
    </w:p>
    <w:p w14:paraId="1A124FB2" w14:textId="77777777" w:rsidR="00E85BAA" w:rsidRPr="00140227" w:rsidRDefault="00E85BAA" w:rsidP="00E85BAA">
      <w:pPr>
        <w:spacing w:before="120"/>
        <w:ind w:firstLine="720"/>
        <w:jc w:val="both"/>
        <w:rPr>
          <w:lang w:val="pt-BR"/>
        </w:rPr>
      </w:pPr>
      <w:r w:rsidRPr="00140227">
        <w:rPr>
          <w:lang w:val="pt-BR"/>
        </w:rPr>
        <w:t xml:space="preserve">Số lượng mẫu của xã và phân bổ mẫu cho thôn/ấp/bản chi tiết tại Biểu số: 03.M/NTM, </w:t>
      </w:r>
      <w:r>
        <w:rPr>
          <w:lang w:val="pt-BR"/>
        </w:rPr>
        <w:t>Phần A của Phụ lục</w:t>
      </w:r>
      <w:r w:rsidRPr="00140227">
        <w:rPr>
          <w:lang w:val="pt-BR"/>
        </w:rPr>
        <w:t>.</w:t>
      </w:r>
    </w:p>
    <w:p w14:paraId="4B881C21" w14:textId="77777777" w:rsidR="00E85BAA" w:rsidRPr="00140227" w:rsidRDefault="00E85BAA" w:rsidP="00E85BAA">
      <w:pPr>
        <w:spacing w:before="120"/>
        <w:ind w:firstLine="720"/>
        <w:jc w:val="both"/>
        <w:rPr>
          <w:lang w:val="pt-BR"/>
        </w:rPr>
      </w:pPr>
      <w:r w:rsidRPr="00140227">
        <w:rPr>
          <w:b/>
          <w:bCs/>
          <w:lang w:val="pt-BR"/>
        </w:rPr>
        <w:t>Ví dụ:</w:t>
      </w:r>
      <w:r w:rsidRPr="00140227">
        <w:rPr>
          <w:lang w:val="pt-BR"/>
        </w:rPr>
        <w:t xml:space="preserve"> Xác định cỡ mẫu khảo sát của Xã A có quy mô 1.000 hộ tại 4 Thôn (từ Thôn A1 đến Thôn A4) như sau:</w:t>
      </w:r>
    </w:p>
    <w:p w14:paraId="3FAC0E3B" w14:textId="77777777" w:rsidR="00E85BAA" w:rsidRPr="00140227" w:rsidRDefault="00E85BAA" w:rsidP="00E85BAA">
      <w:pPr>
        <w:spacing w:before="120"/>
        <w:ind w:firstLine="720"/>
        <w:jc w:val="both"/>
        <w:rPr>
          <w:lang w:val="pt-BR"/>
        </w:rPr>
      </w:pPr>
      <w:r w:rsidRPr="00140227">
        <w:rPr>
          <w:b/>
          <w:i/>
          <w:lang w:val="pt-BR"/>
        </w:rPr>
        <w:t>Bước 1:</w:t>
      </w:r>
      <w:r w:rsidRPr="00140227">
        <w:rPr>
          <w:lang w:val="pt-BR"/>
        </w:rPr>
        <w:t xml:space="preserve"> Áp dụng công thức trên với N=1.000 và e=0,05 thì kết quả tính được cỡ mẫu của xã A như sau:</w:t>
      </w:r>
    </w:p>
    <w:p w14:paraId="46AACB05" w14:textId="77777777" w:rsidR="00E85BAA" w:rsidRPr="00140227" w:rsidRDefault="00E85BAA" w:rsidP="00E85BAA">
      <w:pPr>
        <w:jc w:val="both"/>
        <w:rPr>
          <w:lang w:val="pt-BR"/>
        </w:rPr>
      </w:pPr>
    </w:p>
    <w:tbl>
      <w:tblPr>
        <w:tblW w:w="8874" w:type="dxa"/>
        <w:tblLook w:val="04A0" w:firstRow="1" w:lastRow="0" w:firstColumn="1" w:lastColumn="0" w:noHBand="0" w:noVBand="1"/>
      </w:tblPr>
      <w:tblGrid>
        <w:gridCol w:w="2448"/>
        <w:gridCol w:w="3330"/>
        <w:gridCol w:w="3096"/>
      </w:tblGrid>
      <w:tr w:rsidR="00E85BAA" w:rsidRPr="00140227" w14:paraId="6F183971" w14:textId="77777777" w:rsidTr="007A1ADA">
        <w:tc>
          <w:tcPr>
            <w:tcW w:w="2448" w:type="dxa"/>
            <w:vMerge w:val="restart"/>
            <w:shd w:val="clear" w:color="auto" w:fill="auto"/>
          </w:tcPr>
          <w:p w14:paraId="213B53A3" w14:textId="77777777" w:rsidR="00E85BAA" w:rsidRPr="00140227" w:rsidRDefault="00E85BAA" w:rsidP="007A1ADA">
            <w:pPr>
              <w:spacing w:before="240"/>
              <w:jc w:val="right"/>
              <w:rPr>
                <w:lang w:val="pt-BR"/>
              </w:rPr>
            </w:pPr>
            <w:r w:rsidRPr="00140227">
              <w:rPr>
                <w:lang w:val="pt-BR"/>
              </w:rPr>
              <w:t>n =</w:t>
            </w:r>
          </w:p>
        </w:tc>
        <w:tc>
          <w:tcPr>
            <w:tcW w:w="3330" w:type="dxa"/>
            <w:shd w:val="clear" w:color="auto" w:fill="auto"/>
          </w:tcPr>
          <w:p w14:paraId="7C045F5D" w14:textId="77777777" w:rsidR="00E85BAA" w:rsidRPr="00140227" w:rsidRDefault="00E85BAA" w:rsidP="007A1ADA">
            <w:pPr>
              <w:jc w:val="center"/>
            </w:pPr>
            <w:r w:rsidRPr="00140227">
              <w:rPr>
                <w:spacing w:val="-2"/>
                <w:lang w:val="pt-BR"/>
              </w:rPr>
              <w:t>1.000</w:t>
            </w:r>
          </w:p>
        </w:tc>
        <w:tc>
          <w:tcPr>
            <w:tcW w:w="3096" w:type="dxa"/>
            <w:vMerge w:val="restart"/>
            <w:shd w:val="clear" w:color="auto" w:fill="auto"/>
          </w:tcPr>
          <w:p w14:paraId="4ECB7A1B" w14:textId="77777777" w:rsidR="00E85BAA" w:rsidRPr="00140227" w:rsidRDefault="00E85BAA" w:rsidP="007A1ADA">
            <w:pPr>
              <w:spacing w:before="240"/>
              <w:jc w:val="both"/>
              <w:rPr>
                <w:lang w:val="pt-BR"/>
              </w:rPr>
            </w:pPr>
            <w:r w:rsidRPr="00140227">
              <w:rPr>
                <w:lang w:val="pt-BR"/>
              </w:rPr>
              <w:t>= 285,7</w:t>
            </w:r>
          </w:p>
        </w:tc>
      </w:tr>
      <w:tr w:rsidR="00E85BAA" w:rsidRPr="00140227" w14:paraId="64DE8BDB" w14:textId="77777777" w:rsidTr="007A1ADA">
        <w:tc>
          <w:tcPr>
            <w:tcW w:w="2448" w:type="dxa"/>
            <w:vMerge/>
            <w:shd w:val="clear" w:color="auto" w:fill="auto"/>
          </w:tcPr>
          <w:p w14:paraId="0F60A9E0" w14:textId="77777777" w:rsidR="00E85BAA" w:rsidRPr="00140227" w:rsidRDefault="00E85BAA" w:rsidP="007A1ADA">
            <w:pPr>
              <w:jc w:val="both"/>
              <w:rPr>
                <w:lang w:val="pt-BR"/>
              </w:rPr>
            </w:pPr>
          </w:p>
        </w:tc>
        <w:tc>
          <w:tcPr>
            <w:tcW w:w="3330" w:type="dxa"/>
            <w:shd w:val="clear" w:color="auto" w:fill="auto"/>
          </w:tcPr>
          <w:p w14:paraId="0A61B9BD" w14:textId="77777777" w:rsidR="00E85BAA" w:rsidRPr="00140227" w:rsidRDefault="00E85BAA" w:rsidP="007A1ADA">
            <w:pPr>
              <w:jc w:val="center"/>
            </w:pPr>
            <w:r w:rsidRPr="00140227">
              <w:rPr>
                <w:noProof/>
              </w:rPr>
              <mc:AlternateContent>
                <mc:Choice Requires="wps">
                  <w:drawing>
                    <wp:anchor distT="4294967295" distB="4294967295" distL="114300" distR="114300" simplePos="0" relativeHeight="251657728" behindDoc="0" locked="0" layoutInCell="1" allowOverlap="1" wp14:anchorId="150F4252" wp14:editId="056FFD30">
                      <wp:simplePos x="0" y="0"/>
                      <wp:positionH relativeFrom="column">
                        <wp:posOffset>417195</wp:posOffset>
                      </wp:positionH>
                      <wp:positionV relativeFrom="paragraph">
                        <wp:posOffset>6984</wp:posOffset>
                      </wp:positionV>
                      <wp:extent cx="145669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66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5C9928C" id="Straight Connector 6"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85pt,.55pt" to="147.5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"/>
                  </w:pict>
                </mc:Fallback>
              </mc:AlternateContent>
            </w:r>
            <w:r w:rsidRPr="00140227">
              <w:rPr>
                <w:spacing w:val="-2"/>
                <w:lang w:val="pt-BR"/>
              </w:rPr>
              <w:t>1 + 1.000 * 0,05²</w:t>
            </w:r>
          </w:p>
        </w:tc>
        <w:tc>
          <w:tcPr>
            <w:tcW w:w="3096" w:type="dxa"/>
            <w:vMerge/>
            <w:shd w:val="clear" w:color="auto" w:fill="auto"/>
          </w:tcPr>
          <w:p w14:paraId="621F4673" w14:textId="77777777" w:rsidR="00E85BAA" w:rsidRPr="00140227" w:rsidRDefault="00E85BAA" w:rsidP="007A1ADA">
            <w:pPr>
              <w:jc w:val="both"/>
              <w:rPr>
                <w:lang w:val="pt-BR"/>
              </w:rPr>
            </w:pPr>
          </w:p>
        </w:tc>
      </w:tr>
    </w:tbl>
    <w:p w14:paraId="48A847D8" w14:textId="77777777" w:rsidR="00E85BAA" w:rsidRPr="003251D6" w:rsidRDefault="00E85BAA" w:rsidP="00E85BAA">
      <w:pPr>
        <w:spacing w:before="120"/>
        <w:ind w:firstLine="720"/>
        <w:jc w:val="both"/>
        <w:rPr>
          <w:lang w:val="pt-BR"/>
        </w:rPr>
      </w:pPr>
      <w:r w:rsidRPr="003251D6">
        <w:rPr>
          <w:b/>
          <w:i/>
          <w:lang w:val="pt-BR"/>
        </w:rPr>
        <w:t>Bước 2:</w:t>
      </w:r>
      <w:r w:rsidRPr="003251D6">
        <w:rPr>
          <w:lang w:val="pt-BR"/>
        </w:rPr>
        <w:t xml:space="preserve"> Sau khi xác định được cỡ mẫu cho xã A với 286 hộ, tiếp tục phân bổ số lượng mẫu của xã (286 hộ) cho 4 thôn trong xã A theo nguyên tắc số lượng mẫu tỷ lệ thuận với quy mô hộ của thôn như sau:</w:t>
      </w:r>
    </w:p>
    <w:p w14:paraId="7AD909E6" w14:textId="77777777" w:rsidR="00E85BAA" w:rsidRPr="003251D6" w:rsidRDefault="00E85BAA" w:rsidP="00E85BAA">
      <w:pPr>
        <w:jc w:val="both"/>
        <w:rPr>
          <w:lang w:val="pt-BR"/>
        </w:rPr>
      </w:pP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968"/>
        <w:gridCol w:w="3423"/>
      </w:tblGrid>
      <w:tr w:rsidR="00E85BAA" w:rsidRPr="00BF7240" w14:paraId="590E8764" w14:textId="77777777" w:rsidTr="007A1ADA">
        <w:trPr>
          <w:trHeight w:val="647"/>
          <w:tblHeader/>
        </w:trPr>
        <w:tc>
          <w:tcPr>
            <w:tcW w:w="1628" w:type="pct"/>
            <w:shd w:val="clear" w:color="auto" w:fill="auto"/>
          </w:tcPr>
          <w:p w14:paraId="735DB3FD" w14:textId="77777777" w:rsidR="00E85BAA" w:rsidRPr="004C384D" w:rsidRDefault="00E85BAA" w:rsidP="007A1ADA">
            <w:pPr>
              <w:spacing w:before="60" w:after="60"/>
              <w:ind w:firstLine="91"/>
              <w:jc w:val="center"/>
              <w:rPr>
                <w:b/>
                <w:bCs/>
                <w:sz w:val="26"/>
                <w:szCs w:val="26"/>
                <w:lang w:val="pt-BR"/>
              </w:rPr>
            </w:pPr>
            <w:r w:rsidRPr="004C384D">
              <w:rPr>
                <w:b/>
                <w:bCs/>
                <w:sz w:val="26"/>
                <w:szCs w:val="26"/>
                <w:lang w:val="pt-BR"/>
              </w:rPr>
              <w:t>Danh sách thôn/ấp/bản</w:t>
            </w:r>
          </w:p>
        </w:tc>
        <w:tc>
          <w:tcPr>
            <w:tcW w:w="1566" w:type="pct"/>
            <w:shd w:val="clear" w:color="auto" w:fill="auto"/>
          </w:tcPr>
          <w:p w14:paraId="6CCEDF6D" w14:textId="77777777" w:rsidR="00E85BAA" w:rsidRPr="004C384D" w:rsidRDefault="00E85BAA" w:rsidP="007A1ADA">
            <w:pPr>
              <w:spacing w:before="60" w:after="60"/>
              <w:ind w:firstLine="91"/>
              <w:jc w:val="center"/>
              <w:rPr>
                <w:b/>
                <w:bCs/>
                <w:sz w:val="26"/>
                <w:szCs w:val="26"/>
                <w:lang w:val="pt-BR"/>
              </w:rPr>
            </w:pPr>
            <w:r w:rsidRPr="004C384D">
              <w:rPr>
                <w:b/>
                <w:bCs/>
                <w:sz w:val="26"/>
                <w:szCs w:val="26"/>
                <w:lang w:val="pt-BR"/>
              </w:rPr>
              <w:t>Tổng số hộ thực tế (hộ)</w:t>
            </w:r>
          </w:p>
        </w:tc>
        <w:tc>
          <w:tcPr>
            <w:tcW w:w="1806" w:type="pct"/>
            <w:shd w:val="clear" w:color="auto" w:fill="auto"/>
          </w:tcPr>
          <w:p w14:paraId="575E55CD" w14:textId="77777777" w:rsidR="00E85BAA" w:rsidRPr="004C384D" w:rsidRDefault="00E85BAA" w:rsidP="007A1ADA">
            <w:pPr>
              <w:spacing w:before="60" w:after="60"/>
              <w:ind w:firstLine="91"/>
              <w:jc w:val="center"/>
              <w:rPr>
                <w:b/>
                <w:bCs/>
                <w:sz w:val="26"/>
                <w:szCs w:val="26"/>
                <w:lang w:val="pt-BR"/>
              </w:rPr>
            </w:pPr>
            <w:r w:rsidRPr="004C384D">
              <w:rPr>
                <w:b/>
                <w:bCs/>
                <w:sz w:val="26"/>
                <w:szCs w:val="26"/>
                <w:lang w:val="pt-BR"/>
              </w:rPr>
              <w:t>Tổng số hộ được chọn mẫu (hộ)</w:t>
            </w:r>
          </w:p>
        </w:tc>
      </w:tr>
      <w:tr w:rsidR="00E85BAA" w:rsidRPr="003251D6" w14:paraId="27E719E7" w14:textId="77777777" w:rsidTr="007A1ADA">
        <w:trPr>
          <w:trHeight w:val="431"/>
        </w:trPr>
        <w:tc>
          <w:tcPr>
            <w:tcW w:w="1628" w:type="pct"/>
            <w:shd w:val="clear" w:color="auto" w:fill="auto"/>
          </w:tcPr>
          <w:p w14:paraId="1D6CF314" w14:textId="77777777" w:rsidR="00E85BAA" w:rsidRPr="004C384D" w:rsidRDefault="00E85BAA" w:rsidP="007A1ADA">
            <w:pPr>
              <w:spacing w:before="60" w:after="60"/>
              <w:ind w:firstLine="91"/>
              <w:rPr>
                <w:sz w:val="26"/>
                <w:szCs w:val="26"/>
                <w:lang w:val="pt-BR"/>
              </w:rPr>
            </w:pPr>
            <w:r w:rsidRPr="004C384D">
              <w:rPr>
                <w:sz w:val="26"/>
                <w:szCs w:val="26"/>
                <w:lang w:val="pt-BR"/>
              </w:rPr>
              <w:t>Thôn A1</w:t>
            </w:r>
          </w:p>
        </w:tc>
        <w:tc>
          <w:tcPr>
            <w:tcW w:w="1566" w:type="pct"/>
            <w:shd w:val="clear" w:color="auto" w:fill="auto"/>
          </w:tcPr>
          <w:p w14:paraId="77B60162" w14:textId="77777777" w:rsidR="00E85BAA" w:rsidRPr="004C384D" w:rsidRDefault="00E85BAA" w:rsidP="007A1ADA">
            <w:pPr>
              <w:spacing w:before="60" w:after="60"/>
              <w:ind w:firstLine="91"/>
              <w:jc w:val="center"/>
              <w:rPr>
                <w:sz w:val="26"/>
                <w:szCs w:val="26"/>
                <w:lang w:val="pt-BR"/>
              </w:rPr>
            </w:pPr>
            <w:r w:rsidRPr="004C384D">
              <w:rPr>
                <w:sz w:val="26"/>
                <w:szCs w:val="26"/>
                <w:lang w:val="pt-BR"/>
              </w:rPr>
              <w:t>150</w:t>
            </w:r>
          </w:p>
        </w:tc>
        <w:tc>
          <w:tcPr>
            <w:tcW w:w="1806" w:type="pct"/>
            <w:shd w:val="clear" w:color="auto" w:fill="auto"/>
          </w:tcPr>
          <w:p w14:paraId="1C5FF282" w14:textId="77777777" w:rsidR="00E85BAA" w:rsidRPr="004C384D" w:rsidRDefault="00E85BAA" w:rsidP="007A1ADA">
            <w:pPr>
              <w:spacing w:before="60" w:after="60"/>
              <w:ind w:firstLine="91"/>
              <w:rPr>
                <w:sz w:val="26"/>
                <w:szCs w:val="26"/>
                <w:lang w:val="pt-BR"/>
              </w:rPr>
            </w:pPr>
            <w:r w:rsidRPr="004C384D">
              <w:rPr>
                <w:sz w:val="26"/>
                <w:szCs w:val="26"/>
                <w:lang w:val="pt-BR"/>
              </w:rPr>
              <w:t>286*(150/1000) = 42,9</w:t>
            </w:r>
          </w:p>
        </w:tc>
      </w:tr>
      <w:tr w:rsidR="00E85BAA" w:rsidRPr="003251D6" w14:paraId="697D5B8D" w14:textId="77777777" w:rsidTr="007A1ADA">
        <w:tc>
          <w:tcPr>
            <w:tcW w:w="1628" w:type="pct"/>
            <w:shd w:val="clear" w:color="auto" w:fill="auto"/>
          </w:tcPr>
          <w:p w14:paraId="67D980FE" w14:textId="77777777" w:rsidR="00E85BAA" w:rsidRPr="004C384D" w:rsidRDefault="00E85BAA" w:rsidP="007A1ADA">
            <w:pPr>
              <w:spacing w:before="60" w:after="60"/>
              <w:ind w:firstLine="91"/>
              <w:rPr>
                <w:sz w:val="26"/>
                <w:szCs w:val="26"/>
                <w:lang w:val="pt-BR"/>
              </w:rPr>
            </w:pPr>
            <w:r w:rsidRPr="004C384D">
              <w:rPr>
                <w:sz w:val="26"/>
                <w:szCs w:val="26"/>
                <w:lang w:val="pt-BR"/>
              </w:rPr>
              <w:t>Thôn A2</w:t>
            </w:r>
          </w:p>
        </w:tc>
        <w:tc>
          <w:tcPr>
            <w:tcW w:w="1566" w:type="pct"/>
            <w:shd w:val="clear" w:color="auto" w:fill="auto"/>
          </w:tcPr>
          <w:p w14:paraId="1E367474" w14:textId="77777777" w:rsidR="00E85BAA" w:rsidRPr="004C384D" w:rsidRDefault="00E85BAA" w:rsidP="007A1ADA">
            <w:pPr>
              <w:spacing w:before="60" w:after="60"/>
              <w:ind w:firstLine="91"/>
              <w:jc w:val="center"/>
              <w:rPr>
                <w:sz w:val="26"/>
                <w:szCs w:val="26"/>
                <w:lang w:val="pt-BR"/>
              </w:rPr>
            </w:pPr>
            <w:r w:rsidRPr="004C384D">
              <w:rPr>
                <w:sz w:val="26"/>
                <w:szCs w:val="26"/>
                <w:lang w:val="pt-BR"/>
              </w:rPr>
              <w:t>250</w:t>
            </w:r>
          </w:p>
        </w:tc>
        <w:tc>
          <w:tcPr>
            <w:tcW w:w="1806" w:type="pct"/>
            <w:shd w:val="clear" w:color="auto" w:fill="auto"/>
          </w:tcPr>
          <w:p w14:paraId="2A1E5A5D" w14:textId="77777777" w:rsidR="00E85BAA" w:rsidRPr="004C384D" w:rsidRDefault="00E85BAA" w:rsidP="007A1ADA">
            <w:pPr>
              <w:spacing w:before="60" w:after="60"/>
              <w:ind w:firstLine="91"/>
              <w:rPr>
                <w:sz w:val="26"/>
                <w:szCs w:val="26"/>
                <w:lang w:val="pt-BR"/>
              </w:rPr>
            </w:pPr>
            <w:r w:rsidRPr="004C384D">
              <w:rPr>
                <w:sz w:val="26"/>
                <w:szCs w:val="26"/>
                <w:lang w:val="pt-BR"/>
              </w:rPr>
              <w:t>286*(250/1000) = 71,5</w:t>
            </w:r>
          </w:p>
        </w:tc>
      </w:tr>
      <w:tr w:rsidR="00E85BAA" w:rsidRPr="003251D6" w14:paraId="6B9B8A64" w14:textId="77777777" w:rsidTr="007A1ADA">
        <w:tc>
          <w:tcPr>
            <w:tcW w:w="1628" w:type="pct"/>
            <w:shd w:val="clear" w:color="auto" w:fill="auto"/>
          </w:tcPr>
          <w:p w14:paraId="092E3227" w14:textId="77777777" w:rsidR="00E85BAA" w:rsidRPr="004C384D" w:rsidRDefault="00E85BAA" w:rsidP="007A1ADA">
            <w:pPr>
              <w:spacing w:before="60" w:after="60"/>
              <w:ind w:firstLine="91"/>
              <w:rPr>
                <w:sz w:val="26"/>
                <w:szCs w:val="26"/>
                <w:lang w:val="pt-BR"/>
              </w:rPr>
            </w:pPr>
            <w:r w:rsidRPr="004C384D">
              <w:rPr>
                <w:sz w:val="26"/>
                <w:szCs w:val="26"/>
                <w:lang w:val="pt-BR"/>
              </w:rPr>
              <w:t>Thôn A3</w:t>
            </w:r>
          </w:p>
        </w:tc>
        <w:tc>
          <w:tcPr>
            <w:tcW w:w="1566" w:type="pct"/>
            <w:shd w:val="clear" w:color="auto" w:fill="auto"/>
          </w:tcPr>
          <w:p w14:paraId="4C46B44B" w14:textId="77777777" w:rsidR="00E85BAA" w:rsidRPr="004C384D" w:rsidRDefault="00E85BAA" w:rsidP="007A1ADA">
            <w:pPr>
              <w:spacing w:before="60" w:after="60"/>
              <w:ind w:firstLine="91"/>
              <w:jc w:val="center"/>
              <w:rPr>
                <w:sz w:val="26"/>
                <w:szCs w:val="26"/>
                <w:lang w:val="pt-BR"/>
              </w:rPr>
            </w:pPr>
            <w:r w:rsidRPr="004C384D">
              <w:rPr>
                <w:sz w:val="26"/>
                <w:szCs w:val="26"/>
                <w:lang w:val="pt-BR"/>
              </w:rPr>
              <w:t>320</w:t>
            </w:r>
          </w:p>
        </w:tc>
        <w:tc>
          <w:tcPr>
            <w:tcW w:w="1806" w:type="pct"/>
            <w:shd w:val="clear" w:color="auto" w:fill="auto"/>
          </w:tcPr>
          <w:p w14:paraId="4F7F8EF1" w14:textId="77777777" w:rsidR="00E85BAA" w:rsidRPr="004C384D" w:rsidRDefault="00E85BAA" w:rsidP="007A1ADA">
            <w:pPr>
              <w:spacing w:before="60" w:after="60"/>
              <w:ind w:firstLine="91"/>
              <w:rPr>
                <w:sz w:val="26"/>
                <w:szCs w:val="26"/>
                <w:lang w:val="pt-BR"/>
              </w:rPr>
            </w:pPr>
            <w:r w:rsidRPr="004C384D">
              <w:rPr>
                <w:sz w:val="26"/>
                <w:szCs w:val="26"/>
                <w:lang w:val="pt-BR"/>
              </w:rPr>
              <w:t>286*(320/1000) = 91,52</w:t>
            </w:r>
          </w:p>
        </w:tc>
      </w:tr>
      <w:tr w:rsidR="00E85BAA" w:rsidRPr="003251D6" w14:paraId="2221265D" w14:textId="77777777" w:rsidTr="007A1ADA">
        <w:trPr>
          <w:trHeight w:val="494"/>
        </w:trPr>
        <w:tc>
          <w:tcPr>
            <w:tcW w:w="1628" w:type="pct"/>
            <w:shd w:val="clear" w:color="auto" w:fill="auto"/>
          </w:tcPr>
          <w:p w14:paraId="49190C2C" w14:textId="77777777" w:rsidR="00E85BAA" w:rsidRPr="004C384D" w:rsidRDefault="00E85BAA" w:rsidP="007A1ADA">
            <w:pPr>
              <w:spacing w:before="60" w:after="60"/>
              <w:ind w:firstLine="91"/>
              <w:rPr>
                <w:sz w:val="26"/>
                <w:szCs w:val="26"/>
                <w:lang w:val="pt-BR"/>
              </w:rPr>
            </w:pPr>
            <w:r w:rsidRPr="004C384D">
              <w:rPr>
                <w:sz w:val="26"/>
                <w:szCs w:val="26"/>
                <w:lang w:val="pt-BR"/>
              </w:rPr>
              <w:t>Thôn A4</w:t>
            </w:r>
          </w:p>
        </w:tc>
        <w:tc>
          <w:tcPr>
            <w:tcW w:w="1566" w:type="pct"/>
            <w:shd w:val="clear" w:color="auto" w:fill="auto"/>
          </w:tcPr>
          <w:p w14:paraId="60F4D8E9" w14:textId="77777777" w:rsidR="00E85BAA" w:rsidRPr="004C384D" w:rsidRDefault="00E85BAA" w:rsidP="007A1ADA">
            <w:pPr>
              <w:spacing w:before="60" w:after="60"/>
              <w:ind w:firstLine="91"/>
              <w:jc w:val="center"/>
              <w:rPr>
                <w:sz w:val="26"/>
                <w:szCs w:val="26"/>
                <w:lang w:val="pt-BR"/>
              </w:rPr>
            </w:pPr>
            <w:r w:rsidRPr="004C384D">
              <w:rPr>
                <w:sz w:val="26"/>
                <w:szCs w:val="26"/>
                <w:lang w:val="pt-BR"/>
              </w:rPr>
              <w:t>280</w:t>
            </w:r>
          </w:p>
        </w:tc>
        <w:tc>
          <w:tcPr>
            <w:tcW w:w="1806" w:type="pct"/>
            <w:shd w:val="clear" w:color="auto" w:fill="auto"/>
          </w:tcPr>
          <w:p w14:paraId="2C32562F" w14:textId="77777777" w:rsidR="00E85BAA" w:rsidRPr="004C384D" w:rsidRDefault="00E85BAA" w:rsidP="007A1ADA">
            <w:pPr>
              <w:spacing w:before="60" w:after="60"/>
              <w:ind w:firstLine="91"/>
              <w:rPr>
                <w:spacing w:val="-2"/>
                <w:sz w:val="26"/>
                <w:szCs w:val="26"/>
                <w:lang w:val="pt-BR"/>
              </w:rPr>
            </w:pPr>
            <w:r w:rsidRPr="004C384D">
              <w:rPr>
                <w:sz w:val="26"/>
                <w:szCs w:val="26"/>
                <w:lang w:val="pt-BR"/>
              </w:rPr>
              <w:t>286*(280/1000) = 80,08</w:t>
            </w:r>
          </w:p>
        </w:tc>
      </w:tr>
      <w:tr w:rsidR="00E85BAA" w:rsidRPr="003251D6" w14:paraId="45978895" w14:textId="77777777" w:rsidTr="00E40211">
        <w:trPr>
          <w:trHeight w:val="569"/>
        </w:trPr>
        <w:tc>
          <w:tcPr>
            <w:tcW w:w="1628" w:type="pct"/>
            <w:shd w:val="clear" w:color="auto" w:fill="auto"/>
          </w:tcPr>
          <w:p w14:paraId="6CC976BA" w14:textId="77777777" w:rsidR="00E85BAA" w:rsidRPr="004C384D" w:rsidRDefault="00E85BAA" w:rsidP="007A1ADA">
            <w:pPr>
              <w:spacing w:before="60" w:after="60"/>
              <w:ind w:firstLine="91"/>
              <w:rPr>
                <w:b/>
                <w:bCs/>
                <w:sz w:val="26"/>
                <w:szCs w:val="26"/>
                <w:lang w:val="pt-BR"/>
              </w:rPr>
            </w:pPr>
            <w:r w:rsidRPr="004C384D">
              <w:rPr>
                <w:b/>
                <w:bCs/>
                <w:sz w:val="26"/>
                <w:szCs w:val="26"/>
                <w:lang w:val="pt-BR"/>
              </w:rPr>
              <w:t>Tổng số hộ trong xã A</w:t>
            </w:r>
          </w:p>
        </w:tc>
        <w:tc>
          <w:tcPr>
            <w:tcW w:w="1566" w:type="pct"/>
            <w:shd w:val="clear" w:color="auto" w:fill="auto"/>
          </w:tcPr>
          <w:p w14:paraId="07DCBF93" w14:textId="77777777" w:rsidR="00E85BAA" w:rsidRPr="004C384D" w:rsidRDefault="00E85BAA" w:rsidP="007A1ADA">
            <w:pPr>
              <w:spacing w:before="60" w:after="60"/>
              <w:ind w:firstLine="91"/>
              <w:jc w:val="center"/>
              <w:rPr>
                <w:b/>
                <w:bCs/>
                <w:sz w:val="26"/>
                <w:szCs w:val="26"/>
                <w:lang w:val="pt-BR"/>
              </w:rPr>
            </w:pPr>
            <w:r w:rsidRPr="004C384D">
              <w:rPr>
                <w:b/>
                <w:bCs/>
                <w:sz w:val="26"/>
                <w:szCs w:val="26"/>
                <w:lang w:val="pt-BR"/>
              </w:rPr>
              <w:t>1.000</w:t>
            </w:r>
          </w:p>
        </w:tc>
        <w:tc>
          <w:tcPr>
            <w:tcW w:w="1806" w:type="pct"/>
            <w:shd w:val="clear" w:color="auto" w:fill="auto"/>
          </w:tcPr>
          <w:p w14:paraId="3AAE2393" w14:textId="77777777" w:rsidR="00E85BAA" w:rsidRPr="004C384D" w:rsidRDefault="00E85BAA" w:rsidP="007A1ADA">
            <w:pPr>
              <w:spacing w:before="60" w:after="60"/>
              <w:ind w:firstLine="91"/>
              <w:jc w:val="center"/>
              <w:rPr>
                <w:b/>
                <w:bCs/>
                <w:sz w:val="26"/>
                <w:szCs w:val="26"/>
                <w:lang w:val="pt-BR"/>
              </w:rPr>
            </w:pPr>
            <w:r w:rsidRPr="004C384D">
              <w:rPr>
                <w:b/>
                <w:bCs/>
                <w:sz w:val="26"/>
                <w:szCs w:val="26"/>
                <w:lang w:val="pt-BR"/>
              </w:rPr>
              <w:t>286</w:t>
            </w:r>
          </w:p>
        </w:tc>
      </w:tr>
    </w:tbl>
    <w:p w14:paraId="615F8F39" w14:textId="77777777" w:rsidR="00E85BAA" w:rsidRPr="003251D6" w:rsidRDefault="00E85BAA" w:rsidP="00E85BAA">
      <w:pPr>
        <w:spacing w:before="120"/>
        <w:ind w:firstLine="720"/>
        <w:jc w:val="both"/>
        <w:rPr>
          <w:lang w:val="pt-BR"/>
        </w:rPr>
      </w:pPr>
      <w:r w:rsidRPr="003251D6">
        <w:rPr>
          <w:lang w:val="pt-BR"/>
        </w:rPr>
        <w:t xml:space="preserve"> Như vậy, số hộ được chọn của các thôn từ Thôn A1 đến Thôn A4 lần lượt là 43, 72, 92 và 80 hộ (lưu ý làm tròn số hộ theo nguyên tắc trên 0,5 làm tròn thành 1, dưới 0,5 làm tròn thành 0). </w:t>
      </w:r>
    </w:p>
    <w:p w14:paraId="2A066868" w14:textId="13A137E8" w:rsidR="00E85BAA" w:rsidRPr="003251D6" w:rsidRDefault="00BC60B8" w:rsidP="00BC60B8">
      <w:pPr>
        <w:spacing w:before="120"/>
        <w:ind w:firstLine="720"/>
        <w:jc w:val="both"/>
        <w:rPr>
          <w:b/>
          <w:iCs/>
          <w:lang w:val="pt-BR"/>
        </w:rPr>
      </w:pPr>
      <w:r>
        <w:rPr>
          <w:b/>
          <w:iCs/>
          <w:lang w:val="pt-BR"/>
        </w:rPr>
        <w:t>4</w:t>
      </w:r>
      <w:r w:rsidR="00E85BAA" w:rsidRPr="003251D6">
        <w:rPr>
          <w:b/>
          <w:iCs/>
          <w:lang w:val="pt-BR"/>
        </w:rPr>
        <w:t>.1.3. Chọn mẫu ngẫu nhiên hệ thống</w:t>
      </w:r>
    </w:p>
    <w:p w14:paraId="52E02A6F" w14:textId="77777777" w:rsidR="00E85BAA" w:rsidRPr="003251D6" w:rsidRDefault="00E85BAA" w:rsidP="00E85BAA">
      <w:pPr>
        <w:spacing w:before="120"/>
        <w:ind w:firstLine="720"/>
        <w:jc w:val="both"/>
        <w:rPr>
          <w:lang w:val="pt-BR"/>
        </w:rPr>
      </w:pPr>
      <w:r w:rsidRPr="003251D6">
        <w:rPr>
          <w:lang w:val="pt-BR"/>
        </w:rPr>
        <w:t>Mẫu được chọn theo phương pháp ngẫu nhiên hệ thống để đảm bảo tính đại diện của chỉ tiêu thu nhập bình quân đầu người trên địa bàn xã. Các bước chọn mẫu như sau:</w:t>
      </w:r>
    </w:p>
    <w:p w14:paraId="7CC8B731" w14:textId="7ED6F2EE" w:rsidR="00E85BAA" w:rsidRPr="003251D6" w:rsidRDefault="00E85BAA" w:rsidP="00E85BAA">
      <w:pPr>
        <w:spacing w:before="120"/>
        <w:ind w:firstLine="720"/>
        <w:jc w:val="both"/>
        <w:rPr>
          <w:lang w:val="pt-BR"/>
        </w:rPr>
      </w:pPr>
      <w:r w:rsidRPr="001020E0">
        <w:rPr>
          <w:b/>
          <w:i/>
          <w:iCs/>
          <w:lang w:val="pt-BR"/>
        </w:rPr>
        <w:lastRenderedPageBreak/>
        <w:t>Bước 1: Xác định khoảng cách (k)</w:t>
      </w:r>
      <w:r>
        <w:rPr>
          <w:b/>
          <w:i/>
          <w:iCs/>
          <w:lang w:val="pt-BR"/>
        </w:rPr>
        <w:t xml:space="preserve"> </w:t>
      </w:r>
      <w:r w:rsidRPr="001020E0">
        <w:rPr>
          <w:b/>
          <w:i/>
          <w:iCs/>
          <w:lang w:val="pt-BR"/>
        </w:rPr>
        <w:t>chọn mẫu</w:t>
      </w:r>
      <w:r w:rsidRPr="003251D6">
        <w:rPr>
          <w:i/>
          <w:iCs/>
          <w:lang w:val="pt-BR"/>
        </w:rPr>
        <w:t xml:space="preserve"> </w:t>
      </w:r>
      <w:r w:rsidRPr="003251D6">
        <w:rPr>
          <w:lang w:val="pt-BR"/>
        </w:rPr>
        <w:t xml:space="preserve">cho từng thôn/ấp/bản với k =N/n, trong đó: N là tổng số hộ của thôn/ấp/bản và n là số hộ được chọn mẫu của thôn được xác định ở </w:t>
      </w:r>
      <w:r w:rsidRPr="007F581A">
        <w:rPr>
          <w:lang w:val="pt-BR"/>
        </w:rPr>
        <w:t xml:space="preserve">Bước 2, Mục </w:t>
      </w:r>
      <w:r w:rsidR="00BC60B8">
        <w:rPr>
          <w:lang w:val="pt-BR"/>
        </w:rPr>
        <w:t>4</w:t>
      </w:r>
      <w:r w:rsidRPr="007F581A">
        <w:rPr>
          <w:lang w:val="pt-BR"/>
        </w:rPr>
        <w:t>.1.2</w:t>
      </w:r>
      <w:r w:rsidRPr="003251D6">
        <w:rPr>
          <w:lang w:val="pt-BR"/>
        </w:rPr>
        <w:t xml:space="preserve"> (thông tin ở Biểu số: 03.M/NTM, </w:t>
      </w:r>
      <w:r>
        <w:rPr>
          <w:lang w:val="pt-BR"/>
        </w:rPr>
        <w:t>Phần A của Phụ lục</w:t>
      </w:r>
      <w:r w:rsidRPr="003251D6">
        <w:rPr>
          <w:lang w:val="pt-BR"/>
        </w:rPr>
        <w:t xml:space="preserve">). Để tránh mẫu được chọn nhiều ở các hộ trên đầu danh sách, thống nhất quy định khoảng cách k được làm tròn xuống. Ví dụ: Thôn A1 có 150 hộ thường trú trong đó 43 hộ được chọn, khoảng cách k=(150/43)=3,48 hộ và được làm tròn thành 3. </w:t>
      </w:r>
    </w:p>
    <w:p w14:paraId="3B28CEF5" w14:textId="77777777" w:rsidR="00E85BAA" w:rsidRPr="003251D6" w:rsidRDefault="00E85BAA" w:rsidP="00E85BAA">
      <w:pPr>
        <w:spacing w:before="120"/>
        <w:ind w:firstLine="720"/>
        <w:jc w:val="both"/>
        <w:rPr>
          <w:lang w:val="pt-BR"/>
        </w:rPr>
      </w:pPr>
      <w:r w:rsidRPr="001020E0">
        <w:rPr>
          <w:b/>
          <w:i/>
          <w:iCs/>
          <w:lang w:val="pt-BR"/>
        </w:rPr>
        <w:t>Bước 2: Xác định đơn vị chọn mẫu đầu tiên</w:t>
      </w:r>
      <w:r w:rsidRPr="003251D6">
        <w:rPr>
          <w:i/>
          <w:iCs/>
          <w:lang w:val="pt-BR"/>
        </w:rPr>
        <w:t xml:space="preserve"> </w:t>
      </w:r>
      <w:r w:rsidRPr="003251D6">
        <w:rPr>
          <w:lang w:val="pt-BR"/>
        </w:rPr>
        <w:t>(hộ được chọn đầu tiên) bằng phương pháp chọn ngẫu nhiên 1 số trong các số từ 1-k; trong đó k là khoảng cách chọn mẫu. Ví dụ: Thôn A1 xác định được khoảng cách chọn mẫu k bằng 3, vậy hộ ngẫu nhiên được chọn đầu tiên ở số thứ tự từ 1 đến 3 trong danh sách bảng kê; giả sử chọn số ngẫu nhiên là 2 thì hộ được chọn đầu tiên vào mẫu là hộ có số thứ tự là 2 trong bảng kê danh sách hộ trên địa bàn thôn A1.</w:t>
      </w:r>
    </w:p>
    <w:p w14:paraId="27986618" w14:textId="77777777" w:rsidR="00E85BAA" w:rsidRPr="003251D6" w:rsidRDefault="00E85BAA" w:rsidP="00E85BAA">
      <w:pPr>
        <w:spacing w:before="120"/>
        <w:ind w:firstLine="720"/>
        <w:jc w:val="both"/>
        <w:rPr>
          <w:lang w:val="pt-BR"/>
        </w:rPr>
      </w:pPr>
      <w:r w:rsidRPr="001020E0">
        <w:rPr>
          <w:b/>
          <w:i/>
          <w:iCs/>
          <w:lang w:val="pt-BR"/>
        </w:rPr>
        <w:t>Bước 3: Chọn mẫu lần lượt các hộ theo thứ tự</w:t>
      </w:r>
      <w:r w:rsidRPr="001020E0">
        <w:rPr>
          <w:b/>
          <w:lang w:val="pt-BR"/>
        </w:rPr>
        <w:t>:</w:t>
      </w:r>
      <w:r w:rsidRPr="003251D6">
        <w:rPr>
          <w:lang w:val="pt-BR"/>
        </w:rPr>
        <w:t xml:space="preserve"> hộ thứ nhất có số thứ tự (i) trong bảng kê được chọn đầu tiên; hộ thứ 2 là i+k; hộ thứ 3 là i+2*k cho đến hộ cuối cùng là n có số thứ tự là i+(n-1)*k. Ví dụ: Thôn A1 có 150 hộ thường trú, số hộ mẫu là 43, khoảng cách chọn là 3, hộ được chọn đầu tiên là hộ số 2, vậy hộ thứ hai có số thứ tự là (2+3)=5, hộ thứ ba có số thứ tự là (2+2*3)=8 và hộ thứ 43 được chọn vào mẫu có số thứ tự là (2+42*3)=128.</w:t>
      </w:r>
    </w:p>
    <w:p w14:paraId="1C917F70" w14:textId="77777777" w:rsidR="00E85BAA" w:rsidRPr="003251D6" w:rsidRDefault="00E85BAA" w:rsidP="00E85BAA">
      <w:pPr>
        <w:spacing w:before="120"/>
        <w:ind w:firstLine="720"/>
        <w:jc w:val="both"/>
        <w:rPr>
          <w:lang w:val="pt-BR"/>
        </w:rPr>
      </w:pPr>
      <w:r w:rsidRPr="003251D6">
        <w:rPr>
          <w:i/>
          <w:iCs/>
          <w:lang w:val="pt-BR"/>
        </w:rPr>
        <w:t xml:space="preserve">Chọn hộ dự phòng: </w:t>
      </w:r>
      <w:r w:rsidRPr="003251D6">
        <w:rPr>
          <w:lang w:val="pt-BR"/>
        </w:rPr>
        <w:t>Ngoài các hộ được chọn kể trên, để ứng phó với trường hợp các hộ trong danh sách mẫu bị từ chối hoặc không thu thập được do nhiều lý do, khi chọn mẫu lập thêm danh sách hộ dự phòng 10% mẫu được chọn. Trong ví dụ trên Thôn A1 được chọn 43 hộ, vậy số hộ dự phòng là 4 hộ, các hộ dự phòng được chọn đồng thời khi thực hiện chọn hộ mẫu chính thức và chọn nối tiếp vào danh sách.</w:t>
      </w:r>
    </w:p>
    <w:p w14:paraId="14D2A190" w14:textId="77777777" w:rsidR="00E85BAA" w:rsidRPr="003251D6" w:rsidRDefault="00E85BAA" w:rsidP="00E85BAA">
      <w:pPr>
        <w:spacing w:before="120"/>
        <w:ind w:firstLine="720"/>
        <w:jc w:val="both"/>
        <w:rPr>
          <w:lang w:val="pt-BR"/>
        </w:rPr>
      </w:pPr>
      <w:r w:rsidRPr="003251D6">
        <w:rPr>
          <w:lang w:val="pt-BR"/>
        </w:rPr>
        <w:t xml:space="preserve">Danh sách hộ mẫu của từng thôn/ấp/bản tổng hợp theo Biểu số: 04.HM/NTM, </w:t>
      </w:r>
      <w:r>
        <w:rPr>
          <w:lang w:val="pt-BR"/>
        </w:rPr>
        <w:t>Phần A của Phụ lục</w:t>
      </w:r>
      <w:r w:rsidRPr="003251D6">
        <w:rPr>
          <w:lang w:val="pt-BR"/>
        </w:rPr>
        <w:t>.</w:t>
      </w:r>
    </w:p>
    <w:p w14:paraId="6F8CDBCA" w14:textId="0A4771E4" w:rsidR="00E85BAA" w:rsidRPr="00BF7240" w:rsidRDefault="00BC60B8" w:rsidP="00BC60B8">
      <w:pPr>
        <w:spacing w:before="120"/>
        <w:ind w:firstLine="720"/>
        <w:rPr>
          <w:b/>
          <w:lang w:val="pt-BR"/>
        </w:rPr>
      </w:pPr>
      <w:r>
        <w:rPr>
          <w:b/>
          <w:lang w:val="pt-BR"/>
        </w:rPr>
        <w:t>4</w:t>
      </w:r>
      <w:r w:rsidR="00E85BAA" w:rsidRPr="00BF7240">
        <w:rPr>
          <w:b/>
          <w:lang w:val="pt-BR"/>
        </w:rPr>
        <w:t>.2. Nội dung, phiếu thu thập thông tin</w:t>
      </w:r>
    </w:p>
    <w:p w14:paraId="09D8C35B" w14:textId="77777777" w:rsidR="00E85BAA" w:rsidRPr="00BF7240" w:rsidRDefault="00E85BAA" w:rsidP="00E85BAA">
      <w:pPr>
        <w:spacing w:before="120"/>
        <w:ind w:firstLine="720"/>
        <w:jc w:val="both"/>
        <w:rPr>
          <w:lang w:val="pt-BR"/>
        </w:rPr>
      </w:pPr>
      <w:r w:rsidRPr="00BF7240">
        <w:rPr>
          <w:lang w:val="pt-BR"/>
        </w:rPr>
        <w:t>Nội dung thông tin thu thập bao gồm NKTTTT và thu nhập của hộ</w:t>
      </w:r>
      <w:r>
        <w:rPr>
          <w:lang w:val="pt-BR"/>
        </w:rPr>
        <w:t xml:space="preserve">. </w:t>
      </w:r>
      <w:r w:rsidRPr="00BF7240">
        <w:rPr>
          <w:lang w:val="pt-BR"/>
        </w:rPr>
        <w:t>Thông tin về thu nhập bao gồm:</w:t>
      </w:r>
    </w:p>
    <w:p w14:paraId="5BCB2DFC" w14:textId="77777777" w:rsidR="00E85BAA" w:rsidRPr="00BF7240" w:rsidRDefault="00E85BAA" w:rsidP="00E85BAA">
      <w:pPr>
        <w:spacing w:before="120"/>
        <w:ind w:firstLine="720"/>
        <w:jc w:val="both"/>
        <w:rPr>
          <w:lang w:val="pt-BR"/>
        </w:rPr>
      </w:pPr>
      <w:r w:rsidRPr="00BF7240">
        <w:rPr>
          <w:lang w:val="pt-BR"/>
        </w:rPr>
        <w:t>- Mục 1. Thu nhập từ tiền lương, tiền công;</w:t>
      </w:r>
    </w:p>
    <w:p w14:paraId="1CAFF1AB" w14:textId="77777777" w:rsidR="00E85BAA" w:rsidRPr="00BF7240" w:rsidRDefault="00E85BAA" w:rsidP="00E85BAA">
      <w:pPr>
        <w:spacing w:before="120"/>
        <w:ind w:firstLine="720"/>
        <w:jc w:val="both"/>
        <w:rPr>
          <w:lang w:val="pt-BR"/>
        </w:rPr>
      </w:pPr>
      <w:r w:rsidRPr="00BF7240">
        <w:rPr>
          <w:lang w:val="pt-BR"/>
        </w:rPr>
        <w:t>- Mục 2. Thu nhập từ trồng trọt;</w:t>
      </w:r>
    </w:p>
    <w:p w14:paraId="24D6EDC9" w14:textId="77777777" w:rsidR="00E85BAA" w:rsidRPr="00BF7240" w:rsidRDefault="00E85BAA" w:rsidP="00E85BAA">
      <w:pPr>
        <w:spacing w:before="120"/>
        <w:ind w:firstLine="720"/>
        <w:jc w:val="both"/>
        <w:rPr>
          <w:lang w:val="pt-BR"/>
        </w:rPr>
      </w:pPr>
      <w:r w:rsidRPr="00BF7240">
        <w:rPr>
          <w:lang w:val="pt-BR"/>
        </w:rPr>
        <w:t>- Mục 3. Thu nhập từ chăn nuôi;</w:t>
      </w:r>
    </w:p>
    <w:p w14:paraId="646D087E" w14:textId="77777777" w:rsidR="00E85BAA" w:rsidRPr="00BF7240" w:rsidRDefault="00E85BAA" w:rsidP="00E85BAA">
      <w:pPr>
        <w:spacing w:before="120"/>
        <w:ind w:firstLine="720"/>
        <w:jc w:val="both"/>
        <w:rPr>
          <w:lang w:val="pt-BR"/>
        </w:rPr>
      </w:pPr>
      <w:r w:rsidRPr="00BF7240">
        <w:rPr>
          <w:lang w:val="pt-BR"/>
        </w:rPr>
        <w:t>- Mục 4. Thu nhập từ lâm nghiệp;</w:t>
      </w:r>
    </w:p>
    <w:p w14:paraId="45EBA6C2" w14:textId="77777777" w:rsidR="00E85BAA" w:rsidRPr="00BF7240" w:rsidRDefault="00E85BAA" w:rsidP="00E85BAA">
      <w:pPr>
        <w:spacing w:before="120"/>
        <w:ind w:firstLine="720"/>
        <w:jc w:val="both"/>
        <w:rPr>
          <w:lang w:val="pt-BR"/>
        </w:rPr>
      </w:pPr>
      <w:r w:rsidRPr="00BF7240">
        <w:rPr>
          <w:lang w:val="pt-BR"/>
        </w:rPr>
        <w:t>- Mục 5. Thu nhập từ thủy sản;</w:t>
      </w:r>
    </w:p>
    <w:p w14:paraId="7C694A46" w14:textId="77777777" w:rsidR="00E85BAA" w:rsidRPr="00BF7240" w:rsidRDefault="00E85BAA" w:rsidP="00E85BAA">
      <w:pPr>
        <w:spacing w:before="120"/>
        <w:ind w:firstLine="720"/>
        <w:jc w:val="both"/>
        <w:rPr>
          <w:lang w:val="pt-BR"/>
        </w:rPr>
      </w:pPr>
      <w:r w:rsidRPr="00BF7240">
        <w:rPr>
          <w:lang w:val="pt-BR"/>
        </w:rPr>
        <w:t>- Mục 6. Thu nhập từ hoạt động sản xuất kinh doanh, dịch vụ phi nông, lâm nghiệp, thủy sản; chế biến sản phẩm nông, lâm nghiệp, thủy sản;</w:t>
      </w:r>
    </w:p>
    <w:p w14:paraId="6E534B8C" w14:textId="77777777" w:rsidR="00E85BAA" w:rsidRPr="00165C50" w:rsidRDefault="00E85BAA" w:rsidP="00E85BAA">
      <w:pPr>
        <w:spacing w:before="120"/>
        <w:ind w:firstLine="720"/>
        <w:jc w:val="both"/>
      </w:pPr>
      <w:r w:rsidRPr="00165C50">
        <w:t>- Mục 7. Thu nhập khác.</w:t>
      </w:r>
    </w:p>
    <w:p w14:paraId="782B5085" w14:textId="259C392D" w:rsidR="00E85BAA" w:rsidRDefault="00E85BAA" w:rsidP="00E85BAA">
      <w:pPr>
        <w:spacing w:before="120"/>
        <w:ind w:firstLine="720"/>
        <w:jc w:val="both"/>
        <w:rPr>
          <w:spacing w:val="-6"/>
        </w:rPr>
      </w:pPr>
      <w:r w:rsidRPr="00CF32DA">
        <w:rPr>
          <w:spacing w:val="-6"/>
        </w:rPr>
        <w:lastRenderedPageBreak/>
        <w:t>Nội dung phiếu thu thập thông tin và hướng dẫn, chi tiết tại Phần B của Phụ lục.</w:t>
      </w:r>
    </w:p>
    <w:p w14:paraId="5ECE1222" w14:textId="44083E4C" w:rsidR="003575F9" w:rsidRPr="00753B6F" w:rsidRDefault="003575F9" w:rsidP="003575F9">
      <w:pPr>
        <w:pStyle w:val="Heading1"/>
        <w:spacing w:before="120"/>
        <w:ind w:firstLine="720"/>
        <w:jc w:val="both"/>
        <w:rPr>
          <w:sz w:val="28"/>
          <w:szCs w:val="28"/>
          <w:lang w:val="pt-BR"/>
        </w:rPr>
      </w:pPr>
      <w:r>
        <w:rPr>
          <w:sz w:val="28"/>
          <w:szCs w:val="28"/>
          <w:lang w:val="pt-BR"/>
        </w:rPr>
        <w:t>5</w:t>
      </w:r>
      <w:r w:rsidRPr="00753B6F">
        <w:rPr>
          <w:sz w:val="28"/>
          <w:szCs w:val="28"/>
          <w:lang w:val="pt-BR"/>
        </w:rPr>
        <w:t>. Tổng hợp và tính thu nhập bình quân đầu người trên địa bàn xã và báo cáo kết quả</w:t>
      </w:r>
    </w:p>
    <w:p w14:paraId="229A7C7E" w14:textId="77777777" w:rsidR="003575F9" w:rsidRPr="003251D6" w:rsidRDefault="003575F9" w:rsidP="003575F9">
      <w:pPr>
        <w:spacing w:before="120"/>
        <w:ind w:firstLine="720"/>
        <w:jc w:val="both"/>
        <w:rPr>
          <w:lang w:val="pt-BR"/>
        </w:rPr>
      </w:pPr>
      <w:r w:rsidRPr="003251D6">
        <w:rPr>
          <w:lang w:val="pt-BR"/>
        </w:rPr>
        <w:t xml:space="preserve">Tổng hợp tổng thu nhập của hộ mẫu của từng thôn/ấp/bản trong xã (Biểu số: 01.N/NTM, </w:t>
      </w:r>
      <w:r>
        <w:rPr>
          <w:lang w:val="pt-BR"/>
        </w:rPr>
        <w:t>Phần C của Phụ lục</w:t>
      </w:r>
      <w:r w:rsidRPr="003251D6">
        <w:rPr>
          <w:lang w:val="pt-BR"/>
        </w:rPr>
        <w:t>).</w:t>
      </w:r>
    </w:p>
    <w:p w14:paraId="1BA6B4F5" w14:textId="77777777" w:rsidR="003575F9" w:rsidRPr="003251D6" w:rsidRDefault="003575F9" w:rsidP="003575F9">
      <w:pPr>
        <w:spacing w:before="120"/>
        <w:ind w:firstLine="720"/>
        <w:jc w:val="both"/>
        <w:rPr>
          <w:lang w:val="pt-BR"/>
        </w:rPr>
      </w:pPr>
      <w:r w:rsidRPr="003251D6">
        <w:rPr>
          <w:lang w:val="pt-BR"/>
        </w:rPr>
        <w:t xml:space="preserve">Thu nhập bình quân đầu người/năm trên địa bàn xã được tính bằng cách cộng tổng thu nhập của toàn bộ các thôn/ấp/bản trong xã chia cho tổng số NKTTTT trên địa bàn xã (chi tiết tại </w:t>
      </w:r>
      <w:r w:rsidRPr="003251D6">
        <w:rPr>
          <w:bCs/>
          <w:lang w:val="pt-BR"/>
        </w:rPr>
        <w:t>Biểu số: 02.N/NTM,</w:t>
      </w:r>
      <w:r w:rsidRPr="00E5699D">
        <w:rPr>
          <w:lang w:val="pt-BR"/>
        </w:rPr>
        <w:t xml:space="preserve"> </w:t>
      </w:r>
      <w:r>
        <w:rPr>
          <w:lang w:val="pt-BR"/>
        </w:rPr>
        <w:t>Phần C của Phụ lục</w:t>
      </w:r>
      <w:r w:rsidRPr="003251D6">
        <w:rPr>
          <w:lang w:val="pt-BR"/>
        </w:rPr>
        <w:t>).</w:t>
      </w:r>
    </w:p>
    <w:p w14:paraId="6578E3E8" w14:textId="0E2761AE" w:rsidR="003575F9" w:rsidRDefault="003575F9" w:rsidP="003575F9">
      <w:pPr>
        <w:spacing w:before="120"/>
        <w:ind w:firstLine="720"/>
        <w:jc w:val="both"/>
        <w:rPr>
          <w:lang w:val="pt-BR"/>
        </w:rPr>
      </w:pPr>
      <w:r w:rsidRPr="003251D6">
        <w:rPr>
          <w:lang w:val="pt-BR"/>
        </w:rPr>
        <w:t xml:space="preserve">Báo cáo kết quả và mẫu biểu theo quy định tại </w:t>
      </w:r>
      <w:r>
        <w:rPr>
          <w:lang w:val="pt-BR"/>
        </w:rPr>
        <w:t>Phần C</w:t>
      </w:r>
      <w:r w:rsidRPr="003251D6">
        <w:rPr>
          <w:lang w:val="pt-BR"/>
        </w:rPr>
        <w:t xml:space="preserve"> </w:t>
      </w:r>
      <w:r>
        <w:rPr>
          <w:lang w:val="pt-BR"/>
        </w:rPr>
        <w:t xml:space="preserve">của Phụ lục </w:t>
      </w:r>
      <w:r w:rsidRPr="00BE6E01">
        <w:rPr>
          <w:lang w:val="pt-BR"/>
        </w:rPr>
        <w:t xml:space="preserve">về </w:t>
      </w:r>
      <w:r>
        <w:rPr>
          <w:lang w:val="pt-BR"/>
        </w:rPr>
        <w:t>C</w:t>
      </w:r>
      <w:r w:rsidRPr="00BE6E01">
        <w:rPr>
          <w:lang w:val="pt-BR"/>
        </w:rPr>
        <w:t>ơ quan đầu mối Chương trình MTQG xây dựng nông thôn mới cấp huyện</w:t>
      </w:r>
      <w:r w:rsidRPr="003251D6">
        <w:rPr>
          <w:lang w:val="pt-BR"/>
        </w:rPr>
        <w:t>, thời gian chậm nhất vào ngày 31 tháng 8 năm báo cáo.</w:t>
      </w:r>
    </w:p>
    <w:p w14:paraId="69CC315E" w14:textId="2762088B" w:rsidR="003575F9" w:rsidRPr="007F1C13" w:rsidRDefault="003575F9" w:rsidP="003575F9">
      <w:pPr>
        <w:spacing w:before="120"/>
        <w:ind w:firstLine="720"/>
        <w:jc w:val="both"/>
        <w:rPr>
          <w:b/>
          <w:bCs/>
          <w:lang w:val="pt-BR"/>
        </w:rPr>
      </w:pPr>
      <w:r>
        <w:rPr>
          <w:b/>
          <w:bCs/>
          <w:lang w:val="pt-BR"/>
        </w:rPr>
        <w:t>6. Kiểm tra, x</w:t>
      </w:r>
      <w:r w:rsidRPr="00814B28">
        <w:rPr>
          <w:b/>
          <w:bCs/>
          <w:lang w:val="pt-BR"/>
        </w:rPr>
        <w:t xml:space="preserve">ác </w:t>
      </w:r>
      <w:r>
        <w:rPr>
          <w:b/>
          <w:bCs/>
          <w:lang w:val="pt-BR"/>
        </w:rPr>
        <w:t>nhận</w:t>
      </w:r>
      <w:r w:rsidRPr="00814B28">
        <w:rPr>
          <w:b/>
          <w:bCs/>
          <w:lang w:val="pt-BR"/>
        </w:rPr>
        <w:t xml:space="preserve"> tính chính</w:t>
      </w:r>
      <w:r w:rsidRPr="007F1C13">
        <w:rPr>
          <w:b/>
          <w:bCs/>
          <w:lang w:val="pt-BR"/>
        </w:rPr>
        <w:t xml:space="preserve"> xác của số liệu thu thập, tổng hợp </w:t>
      </w:r>
    </w:p>
    <w:p w14:paraId="598EC72D" w14:textId="77777777" w:rsidR="003575F9" w:rsidRPr="00814B28" w:rsidRDefault="003575F9" w:rsidP="003575F9">
      <w:pPr>
        <w:spacing w:before="120"/>
        <w:ind w:firstLine="720"/>
        <w:jc w:val="both"/>
        <w:rPr>
          <w:bCs/>
          <w:lang w:val="pt-BR"/>
        </w:rPr>
      </w:pPr>
      <w:r w:rsidRPr="003251D6">
        <w:rPr>
          <w:bCs/>
          <w:lang w:val="pt-BR"/>
        </w:rPr>
        <w:t xml:space="preserve">Nội </w:t>
      </w:r>
      <w:r w:rsidRPr="00814B28">
        <w:rPr>
          <w:bCs/>
          <w:lang w:val="pt-BR"/>
        </w:rPr>
        <w:t xml:space="preserve">dung xác </w:t>
      </w:r>
      <w:r>
        <w:rPr>
          <w:bCs/>
          <w:lang w:val="pt-BR"/>
        </w:rPr>
        <w:t>nhận</w:t>
      </w:r>
      <w:r w:rsidRPr="00814B28">
        <w:rPr>
          <w:bCs/>
          <w:lang w:val="pt-BR"/>
        </w:rPr>
        <w:t xml:space="preserve"> tính chính xác của số liệu thu thập và tổng hợp bao gồm kiểm tra, rà soát toàn bộ thông tin và biểu mẫu báo cáo quy định tại Phần A, B và C của Phụ lục kèm theo.</w:t>
      </w:r>
      <w:r w:rsidRPr="00814B28">
        <w:rPr>
          <w:b/>
          <w:bCs/>
          <w:lang w:val="pt-BR"/>
        </w:rPr>
        <w:t xml:space="preserve"> </w:t>
      </w:r>
      <w:r w:rsidRPr="00814B28">
        <w:rPr>
          <w:bCs/>
          <w:lang w:val="pt-BR"/>
        </w:rPr>
        <w:t>Trình tự kiểm tra theo các bước sau:</w:t>
      </w:r>
    </w:p>
    <w:p w14:paraId="557BF5FE" w14:textId="77777777" w:rsidR="003575F9" w:rsidRPr="00814B28" w:rsidRDefault="003575F9" w:rsidP="003575F9">
      <w:pPr>
        <w:spacing w:before="120"/>
        <w:ind w:firstLine="720"/>
        <w:jc w:val="both"/>
        <w:rPr>
          <w:lang w:val="pt-BR"/>
        </w:rPr>
      </w:pPr>
      <w:r w:rsidRPr="00814B28">
        <w:rPr>
          <w:b/>
          <w:bCs/>
          <w:i/>
          <w:iCs/>
          <w:lang w:val="pt-BR"/>
        </w:rPr>
        <w:t xml:space="preserve">Bước 1: </w:t>
      </w:r>
      <w:r w:rsidRPr="00814B28">
        <w:rPr>
          <w:lang w:val="pt-BR"/>
        </w:rPr>
        <w:t>Kiểm tra quy trình xác định số lượng mẫu của xã và phân bổ mẫu cho thôn/ấp/bản. Căn cứ vào các Biểu số 01, 02 và 03 ở Phần A và công thức xác định cỡ mẫu ở Mục 2.1.2 của Phụ lục.</w:t>
      </w:r>
    </w:p>
    <w:p w14:paraId="0F98F9A7" w14:textId="09C78D58" w:rsidR="003575F9" w:rsidRPr="003251D6" w:rsidRDefault="003575F9" w:rsidP="003575F9">
      <w:pPr>
        <w:spacing w:before="120"/>
        <w:ind w:firstLine="720"/>
        <w:jc w:val="both"/>
        <w:rPr>
          <w:bCs/>
          <w:lang w:val="pt-BR"/>
        </w:rPr>
      </w:pPr>
      <w:r w:rsidRPr="00814B28">
        <w:rPr>
          <w:b/>
          <w:i/>
          <w:lang w:val="pt-BR"/>
        </w:rPr>
        <w:t>Bước 2:</w:t>
      </w:r>
      <w:r w:rsidRPr="00814B28">
        <w:rPr>
          <w:lang w:val="pt-BR"/>
        </w:rPr>
        <w:t xml:space="preserve"> Kiểm tra danh sách hộ mẫu của từng thôn/ấp/bản ở </w:t>
      </w:r>
      <w:r w:rsidRPr="00814B28">
        <w:rPr>
          <w:bCs/>
          <w:lang w:val="pt-BR"/>
        </w:rPr>
        <w:t>Biểu số: 04.HM/NTM</w:t>
      </w:r>
      <w:r>
        <w:rPr>
          <w:bCs/>
          <w:lang w:val="pt-BR"/>
        </w:rPr>
        <w:t xml:space="preserve"> Phần A của Phụ lục</w:t>
      </w:r>
      <w:r w:rsidRPr="00814B28">
        <w:rPr>
          <w:bCs/>
          <w:lang w:val="pt-BR"/>
        </w:rPr>
        <w:t xml:space="preserve">. Căn cứ vào khoảng cách k được xác định tại Bước 1, Mục </w:t>
      </w:r>
      <w:r>
        <w:rPr>
          <w:bCs/>
          <w:lang w:val="pt-BR"/>
        </w:rPr>
        <w:t>4</w:t>
      </w:r>
      <w:r w:rsidRPr="00814B28">
        <w:rPr>
          <w:bCs/>
          <w:lang w:val="pt-BR"/>
        </w:rPr>
        <w:t>.1.3</w:t>
      </w:r>
      <w:r w:rsidRPr="003251D6">
        <w:rPr>
          <w:bCs/>
          <w:lang w:val="pt-BR"/>
        </w:rPr>
        <w:t xml:space="preserve"> và Bảng kê hộ của thôn/ấp/bản (Biểu số: 01.BK/NTM tại </w:t>
      </w:r>
      <w:r>
        <w:rPr>
          <w:bCs/>
          <w:lang w:val="pt-BR"/>
        </w:rPr>
        <w:t xml:space="preserve">Phần A </w:t>
      </w:r>
      <w:r>
        <w:rPr>
          <w:lang w:val="pt-BR"/>
        </w:rPr>
        <w:t>của Phụ lục</w:t>
      </w:r>
      <w:r w:rsidRPr="003251D6">
        <w:rPr>
          <w:bCs/>
          <w:lang w:val="pt-BR"/>
        </w:rPr>
        <w:t>).</w:t>
      </w:r>
    </w:p>
    <w:p w14:paraId="7AAE301D" w14:textId="77777777" w:rsidR="003575F9" w:rsidRPr="003251D6" w:rsidRDefault="003575F9" w:rsidP="003575F9">
      <w:pPr>
        <w:spacing w:before="120"/>
        <w:ind w:firstLine="720"/>
        <w:jc w:val="both"/>
        <w:rPr>
          <w:lang w:val="pt-BR"/>
        </w:rPr>
      </w:pPr>
      <w:r w:rsidRPr="003251D6">
        <w:rPr>
          <w:b/>
          <w:bCs/>
          <w:i/>
          <w:iCs/>
          <w:lang w:val="pt-BR"/>
        </w:rPr>
        <w:t>Bước 3.</w:t>
      </w:r>
      <w:r w:rsidRPr="003251D6">
        <w:rPr>
          <w:lang w:val="pt-BR"/>
        </w:rPr>
        <w:t xml:space="preserve"> Kiểm tra số liệu thu thập theo </w:t>
      </w:r>
      <w:r>
        <w:rPr>
          <w:lang w:val="pt-BR"/>
        </w:rPr>
        <w:t>Phần B</w:t>
      </w:r>
      <w:r w:rsidRPr="003251D6">
        <w:rPr>
          <w:lang w:val="pt-BR"/>
        </w:rPr>
        <w:t xml:space="preserve"> </w:t>
      </w:r>
      <w:r>
        <w:rPr>
          <w:lang w:val="pt-BR"/>
        </w:rPr>
        <w:t>của Phụ lục</w:t>
      </w:r>
      <w:r w:rsidRPr="003251D6">
        <w:rPr>
          <w:lang w:val="pt-BR"/>
        </w:rPr>
        <w:t xml:space="preserve"> (lấy ngẫu nhiên từ 5% đến 10% Phiếu thu thập thông tin) với các nội dung sau:</w:t>
      </w:r>
    </w:p>
    <w:p w14:paraId="0778CE70" w14:textId="77777777" w:rsidR="003575F9" w:rsidRPr="003251D6" w:rsidRDefault="003575F9" w:rsidP="003575F9">
      <w:pPr>
        <w:spacing w:before="120"/>
        <w:ind w:firstLine="720"/>
        <w:jc w:val="both"/>
        <w:rPr>
          <w:lang w:val="pt-BR"/>
        </w:rPr>
      </w:pPr>
      <w:r w:rsidRPr="003251D6">
        <w:rPr>
          <w:lang w:val="pt-BR"/>
        </w:rPr>
        <w:t>(1) Số liệu thu thập đầy đủ bao gồm đầy đủ cả về thông tin người thu thập và nội dung các thông tin ở từng mục;</w:t>
      </w:r>
    </w:p>
    <w:p w14:paraId="40944294" w14:textId="77777777" w:rsidR="003575F9" w:rsidRPr="003251D6" w:rsidRDefault="003575F9" w:rsidP="003575F9">
      <w:pPr>
        <w:spacing w:before="120"/>
        <w:ind w:firstLine="720"/>
        <w:jc w:val="both"/>
        <w:rPr>
          <w:lang w:val="pt-BR"/>
        </w:rPr>
      </w:pPr>
      <w:r w:rsidRPr="003251D6">
        <w:rPr>
          <w:lang w:val="pt-BR"/>
        </w:rPr>
        <w:t xml:space="preserve">(2) Thông tin thu thập theo đúng hướng dẫn trong </w:t>
      </w:r>
      <w:r>
        <w:rPr>
          <w:lang w:val="pt-BR"/>
        </w:rPr>
        <w:t>Phần B của Phụ lục</w:t>
      </w:r>
      <w:r w:rsidRPr="003251D6">
        <w:rPr>
          <w:lang w:val="pt-BR"/>
        </w:rPr>
        <w:t>, đầy đủ về nội dung và đảm bảo tính logic giữa các thông tin;</w:t>
      </w:r>
    </w:p>
    <w:p w14:paraId="12CB01D5" w14:textId="77777777" w:rsidR="003575F9" w:rsidRPr="003251D6" w:rsidRDefault="003575F9" w:rsidP="003575F9">
      <w:pPr>
        <w:spacing w:before="120"/>
        <w:ind w:firstLine="720"/>
        <w:jc w:val="both"/>
        <w:rPr>
          <w:lang w:val="pt-BR"/>
        </w:rPr>
      </w:pPr>
      <w:r w:rsidRPr="003251D6">
        <w:rPr>
          <w:lang w:val="pt-BR"/>
        </w:rPr>
        <w:t>(3) Thông tin được xử lý (nhập tin) cẩn thận phục vụ cho tính toán và suy rộng cho toàn xã.</w:t>
      </w:r>
    </w:p>
    <w:p w14:paraId="11120898" w14:textId="77777777" w:rsidR="003575F9" w:rsidRPr="003251D6" w:rsidRDefault="003575F9" w:rsidP="003575F9">
      <w:pPr>
        <w:spacing w:before="120"/>
        <w:ind w:firstLine="720"/>
        <w:jc w:val="both"/>
        <w:rPr>
          <w:spacing w:val="4"/>
          <w:lang w:val="pt-BR"/>
        </w:rPr>
      </w:pPr>
      <w:r w:rsidRPr="003251D6">
        <w:rPr>
          <w:b/>
          <w:bCs/>
          <w:i/>
          <w:iCs/>
          <w:spacing w:val="4"/>
          <w:lang w:val="pt-BR"/>
        </w:rPr>
        <w:t>Bước 4.</w:t>
      </w:r>
      <w:r w:rsidRPr="003251D6">
        <w:rPr>
          <w:spacing w:val="4"/>
          <w:lang w:val="pt-BR"/>
        </w:rPr>
        <w:t xml:space="preserve"> Kiểm tra kết quả tính thu nhập bình quân đầu người của hộ mẫu và kết quả suy rộng cho xã ở các biểu quy định tại </w:t>
      </w:r>
      <w:r>
        <w:rPr>
          <w:spacing w:val="4"/>
          <w:lang w:val="pt-BR"/>
        </w:rPr>
        <w:t xml:space="preserve">Phần C </w:t>
      </w:r>
      <w:r>
        <w:rPr>
          <w:lang w:val="pt-BR"/>
        </w:rPr>
        <w:t>của Phụ lục</w:t>
      </w:r>
      <w:r w:rsidRPr="003251D6">
        <w:rPr>
          <w:spacing w:val="4"/>
          <w:lang w:val="pt-BR"/>
        </w:rPr>
        <w:t>, nội dung kiểm tra gồm:</w:t>
      </w:r>
    </w:p>
    <w:p w14:paraId="7BE07C3E" w14:textId="77777777" w:rsidR="003575F9" w:rsidRPr="003251D6" w:rsidRDefault="003575F9" w:rsidP="003575F9">
      <w:pPr>
        <w:spacing w:before="120"/>
        <w:ind w:firstLine="720"/>
        <w:jc w:val="both"/>
        <w:rPr>
          <w:lang w:val="pt-BR"/>
        </w:rPr>
      </w:pPr>
      <w:r w:rsidRPr="003251D6">
        <w:rPr>
          <w:lang w:val="pt-BR"/>
        </w:rPr>
        <w:t>(1) Tính đầy đủ của các chỉ tiêu và xác nhận của các bên liên quan ở từng biểu đảm bảo tính pháp lý;</w:t>
      </w:r>
    </w:p>
    <w:p w14:paraId="6E0B4C3C" w14:textId="77777777" w:rsidR="003575F9" w:rsidRPr="003251D6" w:rsidRDefault="003575F9" w:rsidP="003575F9">
      <w:pPr>
        <w:pStyle w:val="ListParagraph"/>
        <w:spacing w:before="120"/>
        <w:ind w:left="0" w:firstLine="720"/>
        <w:contextualSpacing w:val="0"/>
        <w:jc w:val="both"/>
        <w:rPr>
          <w:lang w:val="pt-BR"/>
        </w:rPr>
      </w:pPr>
      <w:r w:rsidRPr="003251D6">
        <w:rPr>
          <w:lang w:val="pt-BR"/>
        </w:rPr>
        <w:t xml:space="preserve">(2) Rà soát thông tin về chủ hộ và số NKTTTT ở </w:t>
      </w:r>
      <w:r w:rsidRPr="003251D6">
        <w:rPr>
          <w:bCs/>
          <w:lang w:val="pt-BR"/>
        </w:rPr>
        <w:t xml:space="preserve">Biểu số: 01.N/NTM của </w:t>
      </w:r>
      <w:r>
        <w:rPr>
          <w:bCs/>
          <w:lang w:val="pt-BR"/>
        </w:rPr>
        <w:t>Phần C</w:t>
      </w:r>
      <w:r w:rsidRPr="003251D6">
        <w:rPr>
          <w:bCs/>
          <w:lang w:val="pt-BR"/>
        </w:rPr>
        <w:t xml:space="preserve"> với thông tin ở Biểu số: 04.HM/NTM </w:t>
      </w:r>
      <w:r>
        <w:rPr>
          <w:bCs/>
          <w:lang w:val="pt-BR"/>
        </w:rPr>
        <w:t xml:space="preserve">Phần A </w:t>
      </w:r>
      <w:r>
        <w:rPr>
          <w:lang w:val="pt-BR"/>
        </w:rPr>
        <w:t>của Phụ lục</w:t>
      </w:r>
      <w:r w:rsidRPr="003251D6">
        <w:rPr>
          <w:lang w:val="pt-BR"/>
        </w:rPr>
        <w:t>;</w:t>
      </w:r>
    </w:p>
    <w:p w14:paraId="4278816C" w14:textId="77777777" w:rsidR="003575F9" w:rsidRPr="003251D6" w:rsidRDefault="003575F9" w:rsidP="003575F9">
      <w:pPr>
        <w:pStyle w:val="ListParagraph"/>
        <w:spacing w:before="120"/>
        <w:ind w:left="0" w:firstLine="720"/>
        <w:contextualSpacing w:val="0"/>
        <w:jc w:val="both"/>
        <w:rPr>
          <w:lang w:val="pt-BR"/>
        </w:rPr>
      </w:pPr>
      <w:r w:rsidRPr="003251D6">
        <w:rPr>
          <w:lang w:val="pt-BR"/>
        </w:rPr>
        <w:lastRenderedPageBreak/>
        <w:t xml:space="preserve">(3) Thông tin ở các biểu tại </w:t>
      </w:r>
      <w:r>
        <w:rPr>
          <w:lang w:val="pt-BR"/>
        </w:rPr>
        <w:t>Phần C</w:t>
      </w:r>
      <w:r w:rsidRPr="003251D6">
        <w:rPr>
          <w:lang w:val="pt-BR"/>
        </w:rPr>
        <w:t xml:space="preserve"> </w:t>
      </w:r>
      <w:r>
        <w:rPr>
          <w:lang w:val="pt-BR"/>
        </w:rPr>
        <w:t>của Phụ lục</w:t>
      </w:r>
      <w:r w:rsidRPr="003251D6">
        <w:rPr>
          <w:lang w:val="pt-BR"/>
        </w:rPr>
        <w:t xml:space="preserve"> được tổng hợp đúng từ kết quả thu thập; kết quả tính toán chính xác và kết quả suy rộng đúng quy định.</w:t>
      </w:r>
    </w:p>
    <w:p w14:paraId="16F0C58E" w14:textId="68C355A3" w:rsidR="003575F9" w:rsidRDefault="003575F9" w:rsidP="003575F9">
      <w:pPr>
        <w:spacing w:before="120"/>
        <w:ind w:firstLine="720"/>
        <w:jc w:val="both"/>
        <w:rPr>
          <w:spacing w:val="-4"/>
          <w:lang w:val="pt-BR"/>
        </w:rPr>
      </w:pPr>
      <w:r w:rsidRPr="003251D6">
        <w:rPr>
          <w:spacing w:val="-4"/>
          <w:lang w:val="pt-BR"/>
        </w:rPr>
        <w:t xml:space="preserve">Sau khi kiểm tra, rà soát các nội dung theo các bước trên, nếu kết quả đảm bảo đầy đủ các yêu cầu quy định từ bước 1 đến bước 4 thì </w:t>
      </w:r>
      <w:r w:rsidRPr="00BE6E01">
        <w:rPr>
          <w:spacing w:val="-4"/>
          <w:lang w:val="pt-BR"/>
        </w:rPr>
        <w:t>Cơ quan thực hiện công việc (Cục Thống kê tỉnh, thành phố trực thuộc Trung ương) ban hành văn bản công nhận kết quả và gửi</w:t>
      </w:r>
      <w:r w:rsidRPr="003251D6">
        <w:rPr>
          <w:spacing w:val="-4"/>
          <w:lang w:val="pt-BR"/>
        </w:rPr>
        <w:t xml:space="preserve"> Văn phòng điều phối Nông thôn mới cấp tỉnh. </w:t>
      </w:r>
      <w:r w:rsidRPr="00BF7240">
        <w:rPr>
          <w:spacing w:val="-4"/>
          <w:lang w:val="pt-BR"/>
        </w:rPr>
        <w:t>Thời gian trước ngày 20 tháng 9 năm báo cáo.</w:t>
      </w:r>
    </w:p>
    <w:p w14:paraId="4BEA9BD6" w14:textId="7F52030B" w:rsidR="007412F4" w:rsidRPr="00C8369D" w:rsidRDefault="003575F9" w:rsidP="001B098A">
      <w:pPr>
        <w:spacing w:before="120"/>
        <w:ind w:firstLine="720"/>
        <w:jc w:val="both"/>
        <w:rPr>
          <w:b/>
          <w:iCs/>
          <w:lang w:val="pt-BR"/>
        </w:rPr>
      </w:pPr>
      <w:r>
        <w:rPr>
          <w:b/>
          <w:iCs/>
          <w:lang w:val="pt-BR"/>
        </w:rPr>
        <w:t>7</w:t>
      </w:r>
      <w:r w:rsidR="007412F4" w:rsidRPr="00C8369D">
        <w:rPr>
          <w:b/>
          <w:iCs/>
          <w:lang w:val="pt-BR"/>
        </w:rPr>
        <w:t>. Tổ chức thực hiện</w:t>
      </w:r>
    </w:p>
    <w:p w14:paraId="669D1005" w14:textId="77777777" w:rsidR="007412F4" w:rsidRPr="00BD132F" w:rsidRDefault="007412F4" w:rsidP="001B098A">
      <w:pPr>
        <w:spacing w:before="120"/>
        <w:ind w:firstLine="720"/>
        <w:jc w:val="both"/>
      </w:pPr>
      <w:r w:rsidRPr="00BD132F">
        <w:t>- Cấp tỉnh:</w:t>
      </w:r>
    </w:p>
    <w:p w14:paraId="327C6C04" w14:textId="69C16277" w:rsidR="007412F4" w:rsidRPr="00BD132F" w:rsidRDefault="007412F4" w:rsidP="001B098A">
      <w:pPr>
        <w:spacing w:before="120"/>
        <w:ind w:firstLine="720"/>
        <w:jc w:val="both"/>
      </w:pPr>
      <w:r w:rsidRPr="00BD132F">
        <w:t xml:space="preserve">Ủy ban </w:t>
      </w:r>
      <w:r>
        <w:t>n</w:t>
      </w:r>
      <w:r w:rsidRPr="00BD132F">
        <w:t xml:space="preserve">hân dân </w:t>
      </w:r>
      <w:r>
        <w:t xml:space="preserve">các </w:t>
      </w:r>
      <w:r w:rsidRPr="00BD132F">
        <w:t>tỉnh</w:t>
      </w:r>
      <w:r>
        <w:t>, t</w:t>
      </w:r>
      <w:r w:rsidRPr="00BD132F">
        <w:t xml:space="preserve">hành phố trực thuộc </w:t>
      </w:r>
      <w:r w:rsidR="00BF7240">
        <w:t>T</w:t>
      </w:r>
      <w:r w:rsidRPr="00BD132F">
        <w:t xml:space="preserve">rung ương đảm bảo ngân sách thực hiện và giao Cục Thống kê </w:t>
      </w:r>
      <w:r w:rsidR="00B470DB" w:rsidRPr="00BD132F">
        <w:t>tỉnh</w:t>
      </w:r>
      <w:r w:rsidR="00B470DB">
        <w:t>, t</w:t>
      </w:r>
      <w:r w:rsidR="00B470DB" w:rsidRPr="00BD132F">
        <w:t xml:space="preserve">hành phố trực thuộc </w:t>
      </w:r>
      <w:r w:rsidR="00B470DB">
        <w:t>T</w:t>
      </w:r>
      <w:r w:rsidR="00B470DB" w:rsidRPr="00BD132F">
        <w:t xml:space="preserve">rung ương </w:t>
      </w:r>
      <w:r w:rsidRPr="00BD132F">
        <w:t xml:space="preserve">phối hợp với Văn phòng điều phối Nông thôn mới cấp tỉnh hướng dẫn, kiểm tra, giám sát quá trình triển khai thu thập và tổng hợp </w:t>
      </w:r>
      <w:r w:rsidR="002F508B">
        <w:t>T</w:t>
      </w:r>
      <w:r w:rsidRPr="00BD132F">
        <w:t>iêu chí 10.</w:t>
      </w:r>
    </w:p>
    <w:p w14:paraId="6A48AFAA" w14:textId="24EEBBFD" w:rsidR="007412F4" w:rsidRPr="004220A9" w:rsidRDefault="007412F4" w:rsidP="001B098A">
      <w:pPr>
        <w:spacing w:before="120"/>
        <w:ind w:firstLine="720"/>
        <w:jc w:val="both"/>
      </w:pPr>
      <w:r w:rsidRPr="004220A9">
        <w:t xml:space="preserve">Cục Thống kê </w:t>
      </w:r>
      <w:r w:rsidR="00B470DB" w:rsidRPr="004220A9">
        <w:t xml:space="preserve">tỉnh, thành phố trực thuộc Trung ương </w:t>
      </w:r>
      <w:r w:rsidRPr="004220A9">
        <w:t xml:space="preserve">chịu trách nhiệm về chuyên môn, nghiệp vụ; kiểm tra, xác </w:t>
      </w:r>
      <w:r w:rsidR="006015E5">
        <w:t>nhận</w:t>
      </w:r>
      <w:r w:rsidRPr="004220A9">
        <w:t xml:space="preserve"> kết quả thu thập, tổng hợp và ban hành văn bản công nhận kết quả.</w:t>
      </w:r>
    </w:p>
    <w:p w14:paraId="01880147" w14:textId="77777777" w:rsidR="007412F4" w:rsidRPr="00BD132F" w:rsidRDefault="007412F4" w:rsidP="001B098A">
      <w:pPr>
        <w:spacing w:before="120"/>
        <w:ind w:firstLine="720"/>
        <w:jc w:val="both"/>
      </w:pPr>
      <w:r w:rsidRPr="004220A9">
        <w:t>- Cấp huyện: Chi</w:t>
      </w:r>
      <w:r w:rsidRPr="00BD132F">
        <w:t xml:space="preserve"> cục Thống kê khu vực/huyện/thị xã phối hợp với các cơ quan chuyên môn liên quan của huyện/thị xã thực hiện chọn mẫu các hộ gia đình của xã khảo sát thu thập thông tin; hướng dẫn, hỗ trợ UBND xã tổ chức thu thập, tính toán và báo cáo theo biểu mẫu quy định. Đồng thời giám sát, kiểm tra toàn bộ quá trình thu thập thông tin trên địa bàn.</w:t>
      </w:r>
    </w:p>
    <w:p w14:paraId="59C9B96B" w14:textId="59A59F36" w:rsidR="007412F4" w:rsidRDefault="007412F4" w:rsidP="001B098A">
      <w:pPr>
        <w:spacing w:before="120"/>
        <w:ind w:firstLine="720"/>
        <w:jc w:val="both"/>
      </w:pPr>
      <w:r w:rsidRPr="00BD132F">
        <w:t>- Cấp xã: Chủ tịch UBND xã chịu trách nhiệm chỉ đạo tổ chức thu thập, tổng hợp và báo cáo theo đúng các biểu mẫu quy định.</w:t>
      </w:r>
    </w:p>
    <w:p w14:paraId="462717CD" w14:textId="3F1BAB78" w:rsidR="003251D6" w:rsidRPr="00BF7240" w:rsidRDefault="003251D6" w:rsidP="00554459">
      <w:pPr>
        <w:spacing w:before="120"/>
        <w:jc w:val="both"/>
        <w:rPr>
          <w:lang w:val="pt-BR"/>
        </w:rPr>
      </w:pPr>
    </w:p>
    <w:sectPr w:rsidR="003251D6" w:rsidRPr="00BF7240" w:rsidSect="00504C2B">
      <w:headerReference w:type="default" r:id="rId10"/>
      <w:footerReference w:type="even" r:id="rId11"/>
      <w:footerReference w:type="default" r:id="rId12"/>
      <w:headerReference w:type="first" r:id="rId13"/>
      <w:pgSz w:w="11907" w:h="16840" w:code="9"/>
      <w:pgMar w:top="1134" w:right="1134" w:bottom="1418" w:left="1701" w:header="567"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EA0E7" w14:textId="77777777" w:rsidR="00A17CBB" w:rsidRDefault="00A17CBB">
      <w:r>
        <w:separator/>
      </w:r>
    </w:p>
  </w:endnote>
  <w:endnote w:type="continuationSeparator" w:id="0">
    <w:p w14:paraId="61E91945" w14:textId="77777777" w:rsidR="00A17CBB" w:rsidRDefault="00A17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76656" w14:textId="35F20917" w:rsidR="007D0646" w:rsidRDefault="00997B57">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sidR="00820129">
      <w:rPr>
        <w:noProof/>
        <w:color w:val="000000"/>
      </w:rPr>
      <w:t>2</w:t>
    </w:r>
    <w:r>
      <w:rPr>
        <w:color w:val="000000"/>
      </w:rPr>
      <w:fldChar w:fldCharType="end"/>
    </w:r>
  </w:p>
  <w:p w14:paraId="58DDB9D9" w14:textId="77777777" w:rsidR="007D0646" w:rsidRDefault="007D0646">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F5E83" w14:textId="77777777" w:rsidR="007D0646" w:rsidRDefault="007D0646">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0F136" w14:textId="77777777" w:rsidR="00A17CBB" w:rsidRDefault="00A17CBB">
      <w:r>
        <w:separator/>
      </w:r>
    </w:p>
  </w:footnote>
  <w:footnote w:type="continuationSeparator" w:id="0">
    <w:p w14:paraId="714B7434" w14:textId="77777777" w:rsidR="00A17CBB" w:rsidRDefault="00A17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2405720"/>
      <w:docPartObj>
        <w:docPartGallery w:val="Page Numbers (Top of Page)"/>
        <w:docPartUnique/>
      </w:docPartObj>
    </w:sdtPr>
    <w:sdtEndPr>
      <w:rPr>
        <w:noProof/>
      </w:rPr>
    </w:sdtEndPr>
    <w:sdtContent>
      <w:p w14:paraId="3249EEFB" w14:textId="3854E4FF" w:rsidR="00D92F45" w:rsidRDefault="00D92F45">
        <w:pPr>
          <w:pStyle w:val="Header"/>
          <w:jc w:val="center"/>
        </w:pPr>
        <w:r>
          <w:fldChar w:fldCharType="begin"/>
        </w:r>
        <w:r>
          <w:instrText xml:space="preserve"> PAGE   \* MERGEFORMAT </w:instrText>
        </w:r>
        <w:r>
          <w:fldChar w:fldCharType="separate"/>
        </w:r>
        <w:r w:rsidR="009C4C38">
          <w:rPr>
            <w:noProof/>
          </w:rPr>
          <w:t>7</w:t>
        </w:r>
        <w:r>
          <w:rPr>
            <w:noProof/>
          </w:rPr>
          <w:fldChar w:fldCharType="end"/>
        </w:r>
      </w:p>
    </w:sdtContent>
  </w:sdt>
  <w:p w14:paraId="10FE0778" w14:textId="77777777" w:rsidR="00D92F45" w:rsidRDefault="00D92F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794515"/>
      <w:docPartObj>
        <w:docPartGallery w:val="Page Numbers (Top of Page)"/>
        <w:docPartUnique/>
      </w:docPartObj>
    </w:sdtPr>
    <w:sdtEndPr>
      <w:rPr>
        <w:noProof/>
      </w:rPr>
    </w:sdtEndPr>
    <w:sdtContent>
      <w:p w14:paraId="62BBECFB" w14:textId="101863FA" w:rsidR="00DC4826" w:rsidRDefault="00A17CBB">
        <w:pPr>
          <w:pStyle w:val="Header"/>
          <w:jc w:val="center"/>
        </w:pPr>
      </w:p>
    </w:sdtContent>
  </w:sdt>
  <w:p w14:paraId="553A46F7" w14:textId="77777777" w:rsidR="00496EC4" w:rsidRDefault="00496E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420879"/>
    <w:multiLevelType w:val="hybridMultilevel"/>
    <w:tmpl w:val="6CC08226"/>
    <w:lvl w:ilvl="0" w:tplc="9BDA8CBC">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646"/>
    <w:rsid w:val="0000192B"/>
    <w:rsid w:val="000020D6"/>
    <w:rsid w:val="0000308D"/>
    <w:rsid w:val="0000369E"/>
    <w:rsid w:val="00003FB6"/>
    <w:rsid w:val="0000512E"/>
    <w:rsid w:val="000061D0"/>
    <w:rsid w:val="0001733D"/>
    <w:rsid w:val="00026628"/>
    <w:rsid w:val="00027969"/>
    <w:rsid w:val="00027E50"/>
    <w:rsid w:val="000302AE"/>
    <w:rsid w:val="00043B59"/>
    <w:rsid w:val="000546EE"/>
    <w:rsid w:val="000603EC"/>
    <w:rsid w:val="0006219F"/>
    <w:rsid w:val="000637BB"/>
    <w:rsid w:val="00064F1A"/>
    <w:rsid w:val="00073A22"/>
    <w:rsid w:val="00082575"/>
    <w:rsid w:val="000C1514"/>
    <w:rsid w:val="000C4742"/>
    <w:rsid w:val="000D0A0E"/>
    <w:rsid w:val="000E44A6"/>
    <w:rsid w:val="000E69A5"/>
    <w:rsid w:val="000F0D9F"/>
    <w:rsid w:val="001020E0"/>
    <w:rsid w:val="00102913"/>
    <w:rsid w:val="00103C6C"/>
    <w:rsid w:val="00107C35"/>
    <w:rsid w:val="00110D27"/>
    <w:rsid w:val="00112A0B"/>
    <w:rsid w:val="00124454"/>
    <w:rsid w:val="00126570"/>
    <w:rsid w:val="00127029"/>
    <w:rsid w:val="001348BA"/>
    <w:rsid w:val="0013618A"/>
    <w:rsid w:val="00151CAF"/>
    <w:rsid w:val="00154178"/>
    <w:rsid w:val="00155955"/>
    <w:rsid w:val="00162725"/>
    <w:rsid w:val="0016385D"/>
    <w:rsid w:val="00165C50"/>
    <w:rsid w:val="001730B0"/>
    <w:rsid w:val="00180A42"/>
    <w:rsid w:val="001833BC"/>
    <w:rsid w:val="00187C06"/>
    <w:rsid w:val="0019176E"/>
    <w:rsid w:val="001923C9"/>
    <w:rsid w:val="001933F5"/>
    <w:rsid w:val="0019523B"/>
    <w:rsid w:val="00196698"/>
    <w:rsid w:val="001A2504"/>
    <w:rsid w:val="001B098A"/>
    <w:rsid w:val="001B1F44"/>
    <w:rsid w:val="001B2923"/>
    <w:rsid w:val="001C658E"/>
    <w:rsid w:val="001D298D"/>
    <w:rsid w:val="001E370A"/>
    <w:rsid w:val="001F5E49"/>
    <w:rsid w:val="002009E4"/>
    <w:rsid w:val="002014A4"/>
    <w:rsid w:val="002030FA"/>
    <w:rsid w:val="0022243F"/>
    <w:rsid w:val="0022644D"/>
    <w:rsid w:val="002464A9"/>
    <w:rsid w:val="00246CEC"/>
    <w:rsid w:val="00253329"/>
    <w:rsid w:val="00253813"/>
    <w:rsid w:val="00260740"/>
    <w:rsid w:val="00261D45"/>
    <w:rsid w:val="0026737D"/>
    <w:rsid w:val="00274357"/>
    <w:rsid w:val="002806BC"/>
    <w:rsid w:val="002863D1"/>
    <w:rsid w:val="00286772"/>
    <w:rsid w:val="002A267C"/>
    <w:rsid w:val="002A3F72"/>
    <w:rsid w:val="002B4349"/>
    <w:rsid w:val="002B6E7D"/>
    <w:rsid w:val="002D12A0"/>
    <w:rsid w:val="002E05BE"/>
    <w:rsid w:val="002E2DB7"/>
    <w:rsid w:val="002E7C78"/>
    <w:rsid w:val="002F359C"/>
    <w:rsid w:val="002F4E41"/>
    <w:rsid w:val="002F508B"/>
    <w:rsid w:val="002F6CFD"/>
    <w:rsid w:val="00301A99"/>
    <w:rsid w:val="00307689"/>
    <w:rsid w:val="00313327"/>
    <w:rsid w:val="003149F0"/>
    <w:rsid w:val="0031706D"/>
    <w:rsid w:val="003200FE"/>
    <w:rsid w:val="00324DC2"/>
    <w:rsid w:val="003251D6"/>
    <w:rsid w:val="00325C3D"/>
    <w:rsid w:val="00331219"/>
    <w:rsid w:val="00332564"/>
    <w:rsid w:val="00336C74"/>
    <w:rsid w:val="00351F20"/>
    <w:rsid w:val="0035291A"/>
    <w:rsid w:val="0035309D"/>
    <w:rsid w:val="00353F3C"/>
    <w:rsid w:val="003575F9"/>
    <w:rsid w:val="0036588D"/>
    <w:rsid w:val="003722BD"/>
    <w:rsid w:val="003754C8"/>
    <w:rsid w:val="00382E53"/>
    <w:rsid w:val="0038352F"/>
    <w:rsid w:val="00384C7B"/>
    <w:rsid w:val="0038682F"/>
    <w:rsid w:val="003961FF"/>
    <w:rsid w:val="003A328D"/>
    <w:rsid w:val="003A55B6"/>
    <w:rsid w:val="003A6AF8"/>
    <w:rsid w:val="003B0308"/>
    <w:rsid w:val="003B6DF2"/>
    <w:rsid w:val="003D1DBE"/>
    <w:rsid w:val="003D48F8"/>
    <w:rsid w:val="003E08F5"/>
    <w:rsid w:val="003E6E8E"/>
    <w:rsid w:val="003F2888"/>
    <w:rsid w:val="003F374C"/>
    <w:rsid w:val="003F4FE3"/>
    <w:rsid w:val="00410A4F"/>
    <w:rsid w:val="0041557E"/>
    <w:rsid w:val="004220A9"/>
    <w:rsid w:val="00423118"/>
    <w:rsid w:val="00424FEE"/>
    <w:rsid w:val="004253D7"/>
    <w:rsid w:val="00434CC5"/>
    <w:rsid w:val="004352C6"/>
    <w:rsid w:val="00440A24"/>
    <w:rsid w:val="00443A96"/>
    <w:rsid w:val="00443F8E"/>
    <w:rsid w:val="0044654B"/>
    <w:rsid w:val="00452564"/>
    <w:rsid w:val="00452CF9"/>
    <w:rsid w:val="004537DB"/>
    <w:rsid w:val="004661A1"/>
    <w:rsid w:val="00475C3F"/>
    <w:rsid w:val="004817D7"/>
    <w:rsid w:val="00484EDC"/>
    <w:rsid w:val="00485E19"/>
    <w:rsid w:val="00491CEF"/>
    <w:rsid w:val="0049362D"/>
    <w:rsid w:val="00496EC4"/>
    <w:rsid w:val="004B0BAB"/>
    <w:rsid w:val="004B16DD"/>
    <w:rsid w:val="004B2A67"/>
    <w:rsid w:val="004B4DC1"/>
    <w:rsid w:val="004C1FC6"/>
    <w:rsid w:val="004C384D"/>
    <w:rsid w:val="004C3FA3"/>
    <w:rsid w:val="004D0F22"/>
    <w:rsid w:val="004D4DEA"/>
    <w:rsid w:val="004E5AC5"/>
    <w:rsid w:val="004F037A"/>
    <w:rsid w:val="004F455C"/>
    <w:rsid w:val="004F6E26"/>
    <w:rsid w:val="00503C0A"/>
    <w:rsid w:val="00504C2B"/>
    <w:rsid w:val="0051541B"/>
    <w:rsid w:val="00534035"/>
    <w:rsid w:val="005366C2"/>
    <w:rsid w:val="00545D1E"/>
    <w:rsid w:val="00547642"/>
    <w:rsid w:val="00554459"/>
    <w:rsid w:val="00561524"/>
    <w:rsid w:val="00587D4F"/>
    <w:rsid w:val="00591CC2"/>
    <w:rsid w:val="005963C9"/>
    <w:rsid w:val="005A028A"/>
    <w:rsid w:val="005A370E"/>
    <w:rsid w:val="005B197D"/>
    <w:rsid w:val="005B4815"/>
    <w:rsid w:val="005C1100"/>
    <w:rsid w:val="005C4079"/>
    <w:rsid w:val="005C5B57"/>
    <w:rsid w:val="005E488D"/>
    <w:rsid w:val="005E5811"/>
    <w:rsid w:val="005E7718"/>
    <w:rsid w:val="005F10C7"/>
    <w:rsid w:val="005F5CEB"/>
    <w:rsid w:val="006015E5"/>
    <w:rsid w:val="006030BD"/>
    <w:rsid w:val="00607F25"/>
    <w:rsid w:val="00616B70"/>
    <w:rsid w:val="00636160"/>
    <w:rsid w:val="00643141"/>
    <w:rsid w:val="00643A2A"/>
    <w:rsid w:val="00646683"/>
    <w:rsid w:val="006523A8"/>
    <w:rsid w:val="00664177"/>
    <w:rsid w:val="0066655B"/>
    <w:rsid w:val="00676AF8"/>
    <w:rsid w:val="006857B4"/>
    <w:rsid w:val="00686B65"/>
    <w:rsid w:val="00691DED"/>
    <w:rsid w:val="006A49E7"/>
    <w:rsid w:val="006B3FFC"/>
    <w:rsid w:val="006B6EE1"/>
    <w:rsid w:val="006C7F37"/>
    <w:rsid w:val="006D4393"/>
    <w:rsid w:val="006F1C7A"/>
    <w:rsid w:val="006F3B3E"/>
    <w:rsid w:val="006F69E9"/>
    <w:rsid w:val="007047D7"/>
    <w:rsid w:val="00710A8A"/>
    <w:rsid w:val="007335B2"/>
    <w:rsid w:val="007412F4"/>
    <w:rsid w:val="00743AC1"/>
    <w:rsid w:val="00745CAD"/>
    <w:rsid w:val="00751BF1"/>
    <w:rsid w:val="00752093"/>
    <w:rsid w:val="0075313A"/>
    <w:rsid w:val="00753B6F"/>
    <w:rsid w:val="00755ED1"/>
    <w:rsid w:val="00765AD6"/>
    <w:rsid w:val="00770FF8"/>
    <w:rsid w:val="00774CE9"/>
    <w:rsid w:val="007750E0"/>
    <w:rsid w:val="00776D3A"/>
    <w:rsid w:val="00782C83"/>
    <w:rsid w:val="0078348F"/>
    <w:rsid w:val="00783EAD"/>
    <w:rsid w:val="00784B16"/>
    <w:rsid w:val="00792B07"/>
    <w:rsid w:val="007A2A67"/>
    <w:rsid w:val="007A6B63"/>
    <w:rsid w:val="007C157A"/>
    <w:rsid w:val="007C1E35"/>
    <w:rsid w:val="007C2826"/>
    <w:rsid w:val="007C4963"/>
    <w:rsid w:val="007C7625"/>
    <w:rsid w:val="007D0528"/>
    <w:rsid w:val="007D0646"/>
    <w:rsid w:val="007D1789"/>
    <w:rsid w:val="007D2E50"/>
    <w:rsid w:val="007E114A"/>
    <w:rsid w:val="007F1C13"/>
    <w:rsid w:val="007F2FBE"/>
    <w:rsid w:val="007F5216"/>
    <w:rsid w:val="007F581A"/>
    <w:rsid w:val="00811955"/>
    <w:rsid w:val="00814B28"/>
    <w:rsid w:val="0081506D"/>
    <w:rsid w:val="008157D7"/>
    <w:rsid w:val="00820129"/>
    <w:rsid w:val="008319DD"/>
    <w:rsid w:val="00833651"/>
    <w:rsid w:val="00836BBC"/>
    <w:rsid w:val="00841B79"/>
    <w:rsid w:val="00844CD5"/>
    <w:rsid w:val="00861BAC"/>
    <w:rsid w:val="00863455"/>
    <w:rsid w:val="008651C4"/>
    <w:rsid w:val="00876B66"/>
    <w:rsid w:val="0088315E"/>
    <w:rsid w:val="0088596F"/>
    <w:rsid w:val="00891FAF"/>
    <w:rsid w:val="00894E54"/>
    <w:rsid w:val="008A75A1"/>
    <w:rsid w:val="008B1189"/>
    <w:rsid w:val="008B1ABE"/>
    <w:rsid w:val="008C1396"/>
    <w:rsid w:val="008C54FD"/>
    <w:rsid w:val="008D0C53"/>
    <w:rsid w:val="008D4BEE"/>
    <w:rsid w:val="008D4CC1"/>
    <w:rsid w:val="008D69D9"/>
    <w:rsid w:val="008E1522"/>
    <w:rsid w:val="008F011B"/>
    <w:rsid w:val="00904F46"/>
    <w:rsid w:val="0091262F"/>
    <w:rsid w:val="00912956"/>
    <w:rsid w:val="00913373"/>
    <w:rsid w:val="00917721"/>
    <w:rsid w:val="00920E86"/>
    <w:rsid w:val="00924EC9"/>
    <w:rsid w:val="00927088"/>
    <w:rsid w:val="00943D61"/>
    <w:rsid w:val="00950AC4"/>
    <w:rsid w:val="00976ED8"/>
    <w:rsid w:val="00982213"/>
    <w:rsid w:val="00983217"/>
    <w:rsid w:val="00990520"/>
    <w:rsid w:val="00997B57"/>
    <w:rsid w:val="009A026F"/>
    <w:rsid w:val="009A4801"/>
    <w:rsid w:val="009B61AE"/>
    <w:rsid w:val="009C0074"/>
    <w:rsid w:val="009C4C38"/>
    <w:rsid w:val="009C5BAA"/>
    <w:rsid w:val="009C6D2A"/>
    <w:rsid w:val="009D0AA7"/>
    <w:rsid w:val="009E00CB"/>
    <w:rsid w:val="009F142E"/>
    <w:rsid w:val="009F1C6D"/>
    <w:rsid w:val="009F1C80"/>
    <w:rsid w:val="009F4B4A"/>
    <w:rsid w:val="009F4DC6"/>
    <w:rsid w:val="009F4E66"/>
    <w:rsid w:val="00A02E61"/>
    <w:rsid w:val="00A05BDD"/>
    <w:rsid w:val="00A10E57"/>
    <w:rsid w:val="00A146BB"/>
    <w:rsid w:val="00A16386"/>
    <w:rsid w:val="00A17CBB"/>
    <w:rsid w:val="00A201F3"/>
    <w:rsid w:val="00A25E5B"/>
    <w:rsid w:val="00A3126C"/>
    <w:rsid w:val="00A350D6"/>
    <w:rsid w:val="00A41776"/>
    <w:rsid w:val="00A44852"/>
    <w:rsid w:val="00A45452"/>
    <w:rsid w:val="00A61FBD"/>
    <w:rsid w:val="00A638C3"/>
    <w:rsid w:val="00A7126A"/>
    <w:rsid w:val="00A8075F"/>
    <w:rsid w:val="00A82410"/>
    <w:rsid w:val="00A82722"/>
    <w:rsid w:val="00A83065"/>
    <w:rsid w:val="00A83253"/>
    <w:rsid w:val="00A86AA1"/>
    <w:rsid w:val="00AA0BD5"/>
    <w:rsid w:val="00AA6D39"/>
    <w:rsid w:val="00AB061F"/>
    <w:rsid w:val="00AB2982"/>
    <w:rsid w:val="00AC326C"/>
    <w:rsid w:val="00AC4E1D"/>
    <w:rsid w:val="00AD5CF8"/>
    <w:rsid w:val="00AD6411"/>
    <w:rsid w:val="00AE16D7"/>
    <w:rsid w:val="00AE20F7"/>
    <w:rsid w:val="00AE4CAE"/>
    <w:rsid w:val="00AF69EC"/>
    <w:rsid w:val="00B00182"/>
    <w:rsid w:val="00B026E1"/>
    <w:rsid w:val="00B02CFE"/>
    <w:rsid w:val="00B02EDA"/>
    <w:rsid w:val="00B079A5"/>
    <w:rsid w:val="00B10A9A"/>
    <w:rsid w:val="00B2518E"/>
    <w:rsid w:val="00B307D0"/>
    <w:rsid w:val="00B30D40"/>
    <w:rsid w:val="00B34F8C"/>
    <w:rsid w:val="00B36511"/>
    <w:rsid w:val="00B419C2"/>
    <w:rsid w:val="00B45B0A"/>
    <w:rsid w:val="00B470DB"/>
    <w:rsid w:val="00B6371A"/>
    <w:rsid w:val="00B676F5"/>
    <w:rsid w:val="00B82D58"/>
    <w:rsid w:val="00B84AB5"/>
    <w:rsid w:val="00B928DC"/>
    <w:rsid w:val="00B92FE2"/>
    <w:rsid w:val="00BA0711"/>
    <w:rsid w:val="00BA5154"/>
    <w:rsid w:val="00BA5200"/>
    <w:rsid w:val="00BB102C"/>
    <w:rsid w:val="00BB1C5D"/>
    <w:rsid w:val="00BB2877"/>
    <w:rsid w:val="00BC3418"/>
    <w:rsid w:val="00BC52B1"/>
    <w:rsid w:val="00BC60B8"/>
    <w:rsid w:val="00BC772D"/>
    <w:rsid w:val="00BD62BD"/>
    <w:rsid w:val="00BD73CB"/>
    <w:rsid w:val="00BE6E01"/>
    <w:rsid w:val="00BF6453"/>
    <w:rsid w:val="00BF7240"/>
    <w:rsid w:val="00C05EB6"/>
    <w:rsid w:val="00C11BA8"/>
    <w:rsid w:val="00C27B5C"/>
    <w:rsid w:val="00C3328C"/>
    <w:rsid w:val="00C34B7E"/>
    <w:rsid w:val="00C352B5"/>
    <w:rsid w:val="00C356A2"/>
    <w:rsid w:val="00C36C26"/>
    <w:rsid w:val="00C410D0"/>
    <w:rsid w:val="00C479C2"/>
    <w:rsid w:val="00C50757"/>
    <w:rsid w:val="00C51099"/>
    <w:rsid w:val="00C53465"/>
    <w:rsid w:val="00C562A1"/>
    <w:rsid w:val="00C6185E"/>
    <w:rsid w:val="00C643E4"/>
    <w:rsid w:val="00C64D03"/>
    <w:rsid w:val="00C65097"/>
    <w:rsid w:val="00C71766"/>
    <w:rsid w:val="00C734FB"/>
    <w:rsid w:val="00C77A28"/>
    <w:rsid w:val="00C8369D"/>
    <w:rsid w:val="00C91B47"/>
    <w:rsid w:val="00C922B0"/>
    <w:rsid w:val="00C92888"/>
    <w:rsid w:val="00C963A2"/>
    <w:rsid w:val="00CB2647"/>
    <w:rsid w:val="00CC01F7"/>
    <w:rsid w:val="00CD5F69"/>
    <w:rsid w:val="00CD71C0"/>
    <w:rsid w:val="00CE09DD"/>
    <w:rsid w:val="00CE312B"/>
    <w:rsid w:val="00CE3BFE"/>
    <w:rsid w:val="00CF32DA"/>
    <w:rsid w:val="00CF3654"/>
    <w:rsid w:val="00CF7109"/>
    <w:rsid w:val="00D10F70"/>
    <w:rsid w:val="00D13B8C"/>
    <w:rsid w:val="00D2192A"/>
    <w:rsid w:val="00D260D3"/>
    <w:rsid w:val="00D276A0"/>
    <w:rsid w:val="00D35CAC"/>
    <w:rsid w:val="00D36C3F"/>
    <w:rsid w:val="00D4572C"/>
    <w:rsid w:val="00D47D32"/>
    <w:rsid w:val="00D526D3"/>
    <w:rsid w:val="00D52852"/>
    <w:rsid w:val="00D534E8"/>
    <w:rsid w:val="00D74063"/>
    <w:rsid w:val="00D80A50"/>
    <w:rsid w:val="00D85FAA"/>
    <w:rsid w:val="00D9193B"/>
    <w:rsid w:val="00D92F45"/>
    <w:rsid w:val="00DA3374"/>
    <w:rsid w:val="00DB2C94"/>
    <w:rsid w:val="00DB5EF8"/>
    <w:rsid w:val="00DC4826"/>
    <w:rsid w:val="00DC585B"/>
    <w:rsid w:val="00DC5E15"/>
    <w:rsid w:val="00DD1088"/>
    <w:rsid w:val="00DE4172"/>
    <w:rsid w:val="00DF4F7E"/>
    <w:rsid w:val="00DF5E5F"/>
    <w:rsid w:val="00E02A5E"/>
    <w:rsid w:val="00E05A45"/>
    <w:rsid w:val="00E06E1B"/>
    <w:rsid w:val="00E10429"/>
    <w:rsid w:val="00E24C54"/>
    <w:rsid w:val="00E30C2B"/>
    <w:rsid w:val="00E40211"/>
    <w:rsid w:val="00E4647D"/>
    <w:rsid w:val="00E474C0"/>
    <w:rsid w:val="00E53C9C"/>
    <w:rsid w:val="00E5699D"/>
    <w:rsid w:val="00E64275"/>
    <w:rsid w:val="00E7364B"/>
    <w:rsid w:val="00E80206"/>
    <w:rsid w:val="00E8093E"/>
    <w:rsid w:val="00E85BAA"/>
    <w:rsid w:val="00E95F25"/>
    <w:rsid w:val="00E96162"/>
    <w:rsid w:val="00EA5AF3"/>
    <w:rsid w:val="00EA73E1"/>
    <w:rsid w:val="00EB1843"/>
    <w:rsid w:val="00EB52AE"/>
    <w:rsid w:val="00EC2B6B"/>
    <w:rsid w:val="00EC52FE"/>
    <w:rsid w:val="00EC67E1"/>
    <w:rsid w:val="00EC6AB9"/>
    <w:rsid w:val="00ED2925"/>
    <w:rsid w:val="00EE4725"/>
    <w:rsid w:val="00EE66B4"/>
    <w:rsid w:val="00EE7E10"/>
    <w:rsid w:val="00EF17D7"/>
    <w:rsid w:val="00EF2660"/>
    <w:rsid w:val="00F05436"/>
    <w:rsid w:val="00F10437"/>
    <w:rsid w:val="00F1089A"/>
    <w:rsid w:val="00F12CA7"/>
    <w:rsid w:val="00F13B3E"/>
    <w:rsid w:val="00F271D8"/>
    <w:rsid w:val="00F332A0"/>
    <w:rsid w:val="00F3385A"/>
    <w:rsid w:val="00F3526D"/>
    <w:rsid w:val="00F35B67"/>
    <w:rsid w:val="00F366E5"/>
    <w:rsid w:val="00F37DD0"/>
    <w:rsid w:val="00F41A8A"/>
    <w:rsid w:val="00F43519"/>
    <w:rsid w:val="00F44A95"/>
    <w:rsid w:val="00F5060A"/>
    <w:rsid w:val="00F560F2"/>
    <w:rsid w:val="00F6423E"/>
    <w:rsid w:val="00F65CF3"/>
    <w:rsid w:val="00F671C0"/>
    <w:rsid w:val="00F72A0B"/>
    <w:rsid w:val="00F760C9"/>
    <w:rsid w:val="00F81E16"/>
    <w:rsid w:val="00F8321F"/>
    <w:rsid w:val="00F91AB0"/>
    <w:rsid w:val="00F93169"/>
    <w:rsid w:val="00F945AB"/>
    <w:rsid w:val="00F95756"/>
    <w:rsid w:val="00F96A18"/>
    <w:rsid w:val="00FA082E"/>
    <w:rsid w:val="00FA1EA0"/>
    <w:rsid w:val="00FA3998"/>
    <w:rsid w:val="00FA4E5A"/>
    <w:rsid w:val="00FA53A4"/>
    <w:rsid w:val="00FA6F27"/>
    <w:rsid w:val="00FB305A"/>
    <w:rsid w:val="00FB564A"/>
    <w:rsid w:val="00FC0C89"/>
    <w:rsid w:val="00FC233C"/>
    <w:rsid w:val="00FD4495"/>
    <w:rsid w:val="00FE41C3"/>
    <w:rsid w:val="00FF022F"/>
    <w:rsid w:val="00FF2CF0"/>
    <w:rsid w:val="00FF6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C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paragraph" w:customStyle="1" w:styleId="1">
    <w:name w:val="1"/>
    <w:basedOn w:val="Normal"/>
    <w:rsid w:val="009B61AE"/>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uiPriority w:val="99"/>
    <w:semiHidden/>
    <w:unhideWhenUsed/>
    <w:rsid w:val="00B026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6E1"/>
    <w:rPr>
      <w:rFonts w:ascii="Segoe UI" w:hAnsi="Segoe UI" w:cs="Segoe UI"/>
      <w:sz w:val="18"/>
      <w:szCs w:val="18"/>
    </w:rPr>
  </w:style>
  <w:style w:type="paragraph" w:styleId="ListParagraph">
    <w:name w:val="List Paragraph"/>
    <w:basedOn w:val="Normal"/>
    <w:uiPriority w:val="34"/>
    <w:qFormat/>
    <w:rsid w:val="00D276A0"/>
    <w:pPr>
      <w:ind w:left="720"/>
      <w:contextualSpacing/>
    </w:pPr>
  </w:style>
  <w:style w:type="paragraph" w:styleId="Header">
    <w:name w:val="header"/>
    <w:basedOn w:val="Normal"/>
    <w:link w:val="HeaderChar"/>
    <w:uiPriority w:val="99"/>
    <w:unhideWhenUsed/>
    <w:rsid w:val="00607F25"/>
    <w:pPr>
      <w:tabs>
        <w:tab w:val="center" w:pos="4680"/>
        <w:tab w:val="right" w:pos="9360"/>
      </w:tabs>
    </w:pPr>
  </w:style>
  <w:style w:type="character" w:customStyle="1" w:styleId="HeaderChar">
    <w:name w:val="Header Char"/>
    <w:basedOn w:val="DefaultParagraphFont"/>
    <w:link w:val="Header"/>
    <w:uiPriority w:val="99"/>
    <w:rsid w:val="00607F25"/>
  </w:style>
  <w:style w:type="paragraph" w:styleId="Footer">
    <w:name w:val="footer"/>
    <w:basedOn w:val="Normal"/>
    <w:link w:val="FooterChar"/>
    <w:uiPriority w:val="99"/>
    <w:unhideWhenUsed/>
    <w:rsid w:val="00607F25"/>
    <w:pPr>
      <w:tabs>
        <w:tab w:val="center" w:pos="4680"/>
        <w:tab w:val="right" w:pos="9360"/>
      </w:tabs>
    </w:pPr>
  </w:style>
  <w:style w:type="character" w:customStyle="1" w:styleId="FooterChar">
    <w:name w:val="Footer Char"/>
    <w:basedOn w:val="DefaultParagraphFont"/>
    <w:link w:val="Footer"/>
    <w:uiPriority w:val="99"/>
    <w:rsid w:val="00607F25"/>
  </w:style>
  <w:style w:type="paragraph" w:customStyle="1" w:styleId="Default">
    <w:name w:val="Default"/>
    <w:rsid w:val="00475C3F"/>
    <w:pPr>
      <w:autoSpaceDE w:val="0"/>
      <w:autoSpaceDN w:val="0"/>
      <w:adjustRightInd w:val="0"/>
    </w:pPr>
    <w:rPr>
      <w:color w:val="000000"/>
      <w:sz w:val="24"/>
      <w:szCs w:val="24"/>
    </w:rPr>
  </w:style>
  <w:style w:type="character" w:styleId="CommentReference">
    <w:name w:val="annotation reference"/>
    <w:basedOn w:val="DefaultParagraphFont"/>
    <w:uiPriority w:val="99"/>
    <w:semiHidden/>
    <w:unhideWhenUsed/>
    <w:rsid w:val="00C34B7E"/>
    <w:rPr>
      <w:sz w:val="16"/>
      <w:szCs w:val="16"/>
    </w:rPr>
  </w:style>
  <w:style w:type="paragraph" w:styleId="CommentText">
    <w:name w:val="annotation text"/>
    <w:basedOn w:val="Normal"/>
    <w:link w:val="CommentTextChar"/>
    <w:uiPriority w:val="99"/>
    <w:semiHidden/>
    <w:unhideWhenUsed/>
    <w:rsid w:val="00C34B7E"/>
    <w:rPr>
      <w:sz w:val="20"/>
      <w:szCs w:val="20"/>
    </w:rPr>
  </w:style>
  <w:style w:type="character" w:customStyle="1" w:styleId="CommentTextChar">
    <w:name w:val="Comment Text Char"/>
    <w:basedOn w:val="DefaultParagraphFont"/>
    <w:link w:val="CommentText"/>
    <w:uiPriority w:val="99"/>
    <w:semiHidden/>
    <w:rsid w:val="00C34B7E"/>
    <w:rPr>
      <w:sz w:val="20"/>
      <w:szCs w:val="20"/>
    </w:rPr>
  </w:style>
  <w:style w:type="paragraph" w:styleId="CommentSubject">
    <w:name w:val="annotation subject"/>
    <w:basedOn w:val="CommentText"/>
    <w:next w:val="CommentText"/>
    <w:link w:val="CommentSubjectChar"/>
    <w:uiPriority w:val="99"/>
    <w:semiHidden/>
    <w:unhideWhenUsed/>
    <w:rsid w:val="00C34B7E"/>
    <w:rPr>
      <w:b/>
      <w:bCs/>
    </w:rPr>
  </w:style>
  <w:style w:type="character" w:customStyle="1" w:styleId="CommentSubjectChar">
    <w:name w:val="Comment Subject Char"/>
    <w:basedOn w:val="CommentTextChar"/>
    <w:link w:val="CommentSubject"/>
    <w:uiPriority w:val="99"/>
    <w:semiHidden/>
    <w:rsid w:val="00C34B7E"/>
    <w:rPr>
      <w:b/>
      <w:bCs/>
      <w:sz w:val="20"/>
      <w:szCs w:val="20"/>
    </w:rPr>
  </w:style>
  <w:style w:type="paragraph" w:styleId="Revision">
    <w:name w:val="Revision"/>
    <w:hidden/>
    <w:uiPriority w:val="99"/>
    <w:semiHidden/>
    <w:rsid w:val="005340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paragraph" w:customStyle="1" w:styleId="1">
    <w:name w:val="1"/>
    <w:basedOn w:val="Normal"/>
    <w:rsid w:val="009B61AE"/>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uiPriority w:val="99"/>
    <w:semiHidden/>
    <w:unhideWhenUsed/>
    <w:rsid w:val="00B026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6E1"/>
    <w:rPr>
      <w:rFonts w:ascii="Segoe UI" w:hAnsi="Segoe UI" w:cs="Segoe UI"/>
      <w:sz w:val="18"/>
      <w:szCs w:val="18"/>
    </w:rPr>
  </w:style>
  <w:style w:type="paragraph" w:styleId="ListParagraph">
    <w:name w:val="List Paragraph"/>
    <w:basedOn w:val="Normal"/>
    <w:uiPriority w:val="34"/>
    <w:qFormat/>
    <w:rsid w:val="00D276A0"/>
    <w:pPr>
      <w:ind w:left="720"/>
      <w:contextualSpacing/>
    </w:pPr>
  </w:style>
  <w:style w:type="paragraph" w:styleId="Header">
    <w:name w:val="header"/>
    <w:basedOn w:val="Normal"/>
    <w:link w:val="HeaderChar"/>
    <w:uiPriority w:val="99"/>
    <w:unhideWhenUsed/>
    <w:rsid w:val="00607F25"/>
    <w:pPr>
      <w:tabs>
        <w:tab w:val="center" w:pos="4680"/>
        <w:tab w:val="right" w:pos="9360"/>
      </w:tabs>
    </w:pPr>
  </w:style>
  <w:style w:type="character" w:customStyle="1" w:styleId="HeaderChar">
    <w:name w:val="Header Char"/>
    <w:basedOn w:val="DefaultParagraphFont"/>
    <w:link w:val="Header"/>
    <w:uiPriority w:val="99"/>
    <w:rsid w:val="00607F25"/>
  </w:style>
  <w:style w:type="paragraph" w:styleId="Footer">
    <w:name w:val="footer"/>
    <w:basedOn w:val="Normal"/>
    <w:link w:val="FooterChar"/>
    <w:uiPriority w:val="99"/>
    <w:unhideWhenUsed/>
    <w:rsid w:val="00607F25"/>
    <w:pPr>
      <w:tabs>
        <w:tab w:val="center" w:pos="4680"/>
        <w:tab w:val="right" w:pos="9360"/>
      </w:tabs>
    </w:pPr>
  </w:style>
  <w:style w:type="character" w:customStyle="1" w:styleId="FooterChar">
    <w:name w:val="Footer Char"/>
    <w:basedOn w:val="DefaultParagraphFont"/>
    <w:link w:val="Footer"/>
    <w:uiPriority w:val="99"/>
    <w:rsid w:val="00607F25"/>
  </w:style>
  <w:style w:type="paragraph" w:customStyle="1" w:styleId="Default">
    <w:name w:val="Default"/>
    <w:rsid w:val="00475C3F"/>
    <w:pPr>
      <w:autoSpaceDE w:val="0"/>
      <w:autoSpaceDN w:val="0"/>
      <w:adjustRightInd w:val="0"/>
    </w:pPr>
    <w:rPr>
      <w:color w:val="000000"/>
      <w:sz w:val="24"/>
      <w:szCs w:val="24"/>
    </w:rPr>
  </w:style>
  <w:style w:type="character" w:styleId="CommentReference">
    <w:name w:val="annotation reference"/>
    <w:basedOn w:val="DefaultParagraphFont"/>
    <w:uiPriority w:val="99"/>
    <w:semiHidden/>
    <w:unhideWhenUsed/>
    <w:rsid w:val="00C34B7E"/>
    <w:rPr>
      <w:sz w:val="16"/>
      <w:szCs w:val="16"/>
    </w:rPr>
  </w:style>
  <w:style w:type="paragraph" w:styleId="CommentText">
    <w:name w:val="annotation text"/>
    <w:basedOn w:val="Normal"/>
    <w:link w:val="CommentTextChar"/>
    <w:uiPriority w:val="99"/>
    <w:semiHidden/>
    <w:unhideWhenUsed/>
    <w:rsid w:val="00C34B7E"/>
    <w:rPr>
      <w:sz w:val="20"/>
      <w:szCs w:val="20"/>
    </w:rPr>
  </w:style>
  <w:style w:type="character" w:customStyle="1" w:styleId="CommentTextChar">
    <w:name w:val="Comment Text Char"/>
    <w:basedOn w:val="DefaultParagraphFont"/>
    <w:link w:val="CommentText"/>
    <w:uiPriority w:val="99"/>
    <w:semiHidden/>
    <w:rsid w:val="00C34B7E"/>
    <w:rPr>
      <w:sz w:val="20"/>
      <w:szCs w:val="20"/>
    </w:rPr>
  </w:style>
  <w:style w:type="paragraph" w:styleId="CommentSubject">
    <w:name w:val="annotation subject"/>
    <w:basedOn w:val="CommentText"/>
    <w:next w:val="CommentText"/>
    <w:link w:val="CommentSubjectChar"/>
    <w:uiPriority w:val="99"/>
    <w:semiHidden/>
    <w:unhideWhenUsed/>
    <w:rsid w:val="00C34B7E"/>
    <w:rPr>
      <w:b/>
      <w:bCs/>
    </w:rPr>
  </w:style>
  <w:style w:type="character" w:customStyle="1" w:styleId="CommentSubjectChar">
    <w:name w:val="Comment Subject Char"/>
    <w:basedOn w:val="CommentTextChar"/>
    <w:link w:val="CommentSubject"/>
    <w:uiPriority w:val="99"/>
    <w:semiHidden/>
    <w:rsid w:val="00C34B7E"/>
    <w:rPr>
      <w:b/>
      <w:bCs/>
      <w:sz w:val="20"/>
      <w:szCs w:val="20"/>
    </w:rPr>
  </w:style>
  <w:style w:type="paragraph" w:styleId="Revision">
    <w:name w:val="Revision"/>
    <w:hidden/>
    <w:uiPriority w:val="99"/>
    <w:semiHidden/>
    <w:rsid w:val="00534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632E2-79F8-4995-ACDD-D7DF9A03C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2152</Words>
  <Characters>12269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 Van</cp:lastModifiedBy>
  <cp:revision>2</cp:revision>
  <cp:lastPrinted>2022-06-27T08:45:00Z</cp:lastPrinted>
  <dcterms:created xsi:type="dcterms:W3CDTF">2022-08-02T01:15:00Z</dcterms:created>
  <dcterms:modified xsi:type="dcterms:W3CDTF">2022-08-02T01:15:00Z</dcterms:modified>
</cp:coreProperties>
</file>